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7BF" w:rsidRDefault="003A07BF" w:rsidP="00823CD3">
      <w:pPr>
        <w:shd w:val="clear" w:color="auto" w:fill="F2F0E3"/>
        <w:spacing w:after="150" w:line="240" w:lineRule="auto"/>
        <w:jc w:val="both"/>
        <w:outlineLvl w:val="0"/>
        <w:rPr>
          <w:rFonts w:ascii="Georgia" w:eastAsia="Times New Roman" w:hAnsi="Georgia" w:cs="Arial"/>
          <w:color w:val="004677"/>
          <w:kern w:val="36"/>
          <w:sz w:val="32"/>
          <w:szCs w:val="32"/>
          <w:lang w:eastAsia="es-AR"/>
        </w:rPr>
      </w:pPr>
      <w:r>
        <w:rPr>
          <w:rFonts w:ascii="Georgia" w:eastAsia="Times New Roman" w:hAnsi="Georgia" w:cs="Arial"/>
          <w:color w:val="004677"/>
          <w:kern w:val="36"/>
          <w:sz w:val="32"/>
          <w:szCs w:val="32"/>
          <w:lang w:eastAsia="es-AR"/>
        </w:rPr>
        <w:t>L</w:t>
      </w:r>
      <w:r w:rsidR="00823CD3" w:rsidRPr="00D313D9">
        <w:rPr>
          <w:rFonts w:ascii="Georgia" w:eastAsia="Times New Roman" w:hAnsi="Georgia" w:cs="Arial"/>
          <w:color w:val="004677"/>
          <w:kern w:val="36"/>
          <w:sz w:val="32"/>
          <w:szCs w:val="32"/>
          <w:lang w:eastAsia="es-AR"/>
        </w:rPr>
        <w:t>a Contrarreforma</w:t>
      </w:r>
      <w:r>
        <w:rPr>
          <w:rFonts w:ascii="Georgia" w:eastAsia="Times New Roman" w:hAnsi="Georgia" w:cs="Arial"/>
          <w:color w:val="004677"/>
          <w:kern w:val="36"/>
          <w:sz w:val="32"/>
          <w:szCs w:val="32"/>
          <w:lang w:eastAsia="es-AR"/>
        </w:rPr>
        <w:t xml:space="preserve"> y la caída protestante:</w:t>
      </w:r>
      <w:r w:rsidR="00823CD3" w:rsidRPr="00D313D9">
        <w:rPr>
          <w:rFonts w:ascii="Georgia" w:eastAsia="Times New Roman" w:hAnsi="Georgia" w:cs="Arial"/>
          <w:color w:val="004677"/>
          <w:kern w:val="36"/>
          <w:sz w:val="32"/>
          <w:szCs w:val="32"/>
          <w:lang w:eastAsia="es-AR"/>
        </w:rPr>
        <w:t xml:space="preserve"> </w:t>
      </w:r>
    </w:p>
    <w:p w:rsidR="00823CD3" w:rsidRDefault="00823CD3" w:rsidP="00823CD3">
      <w:pPr>
        <w:shd w:val="clear" w:color="auto" w:fill="F2F0E3"/>
        <w:spacing w:after="150" w:line="240" w:lineRule="auto"/>
        <w:jc w:val="both"/>
        <w:outlineLvl w:val="0"/>
        <w:rPr>
          <w:rFonts w:ascii="Georgia" w:eastAsia="Times New Roman" w:hAnsi="Georgia" w:cs="Arial"/>
          <w:color w:val="004677"/>
          <w:kern w:val="36"/>
          <w:sz w:val="32"/>
          <w:szCs w:val="32"/>
          <w:lang w:eastAsia="es-AR"/>
        </w:rPr>
      </w:pPr>
      <w:r>
        <w:rPr>
          <w:rFonts w:ascii="Georgia" w:eastAsia="Times New Roman" w:hAnsi="Georgia" w:cs="Arial"/>
          <w:color w:val="004677"/>
          <w:kern w:val="36"/>
          <w:sz w:val="32"/>
          <w:szCs w:val="32"/>
          <w:lang w:eastAsia="es-AR"/>
        </w:rPr>
        <w:t xml:space="preserve">Los </w:t>
      </w:r>
      <w:proofErr w:type="spellStart"/>
      <w:r>
        <w:rPr>
          <w:rFonts w:ascii="Georgia" w:eastAsia="Times New Roman" w:hAnsi="Georgia" w:cs="Arial"/>
          <w:color w:val="004677"/>
          <w:kern w:val="36"/>
          <w:sz w:val="32"/>
          <w:szCs w:val="32"/>
          <w:lang w:eastAsia="es-AR"/>
        </w:rPr>
        <w:t>pretribulacionistas</w:t>
      </w:r>
      <w:proofErr w:type="spellEnd"/>
      <w:r>
        <w:rPr>
          <w:rFonts w:ascii="Georgia" w:eastAsia="Times New Roman" w:hAnsi="Georgia" w:cs="Arial"/>
          <w:color w:val="004677"/>
          <w:kern w:val="36"/>
          <w:sz w:val="32"/>
          <w:szCs w:val="32"/>
          <w:lang w:eastAsia="es-AR"/>
        </w:rPr>
        <w:t xml:space="preserve">, los dispensacionalistas, </w:t>
      </w:r>
      <w:r w:rsidRPr="00D313D9">
        <w:rPr>
          <w:rFonts w:ascii="Georgia" w:eastAsia="Times New Roman" w:hAnsi="Georgia" w:cs="Arial"/>
          <w:color w:val="004677"/>
          <w:kern w:val="36"/>
          <w:sz w:val="32"/>
          <w:szCs w:val="32"/>
          <w:lang w:eastAsia="es-AR"/>
        </w:rPr>
        <w:t>el Futurismo y el Preterismo Infiltra al Protestantismo</w:t>
      </w:r>
      <w:r>
        <w:rPr>
          <w:rFonts w:ascii="Georgia" w:eastAsia="Times New Roman" w:hAnsi="Georgia" w:cs="Arial"/>
          <w:color w:val="004677"/>
          <w:kern w:val="36"/>
          <w:sz w:val="32"/>
          <w:szCs w:val="32"/>
          <w:lang w:eastAsia="es-AR"/>
        </w:rPr>
        <w:t>.</w:t>
      </w:r>
      <w:r w:rsidR="008D557C">
        <w:rPr>
          <w:rFonts w:ascii="Georgia" w:eastAsia="Times New Roman" w:hAnsi="Georgia" w:cs="Arial"/>
          <w:color w:val="004677"/>
          <w:kern w:val="36"/>
          <w:sz w:val="32"/>
          <w:szCs w:val="32"/>
          <w:lang w:eastAsia="es-AR"/>
        </w:rPr>
        <w:t xml:space="preserve"> </w:t>
      </w:r>
    </w:p>
    <w:p w:rsidR="008D557C" w:rsidRPr="00F03FB7" w:rsidRDefault="008D557C" w:rsidP="00823CD3">
      <w:pPr>
        <w:shd w:val="clear" w:color="auto" w:fill="F2F0E3"/>
        <w:spacing w:after="150" w:line="240" w:lineRule="auto"/>
        <w:jc w:val="both"/>
        <w:outlineLvl w:val="0"/>
        <w:rPr>
          <w:rFonts w:asciiTheme="majorHAnsi" w:eastAsia="Times New Roman" w:hAnsiTheme="majorHAnsi" w:cs="Arial"/>
          <w:kern w:val="36"/>
          <w:sz w:val="32"/>
          <w:szCs w:val="32"/>
          <w:lang w:eastAsia="es-AR"/>
        </w:rPr>
      </w:pPr>
      <w:r w:rsidRPr="00F03FB7">
        <w:rPr>
          <w:rFonts w:asciiTheme="majorHAnsi" w:eastAsia="Times New Roman" w:hAnsiTheme="majorHAnsi" w:cs="Arial"/>
          <w:kern w:val="36"/>
          <w:sz w:val="32"/>
          <w:szCs w:val="32"/>
          <w:lang w:eastAsia="es-AR"/>
        </w:rPr>
        <w:t>Pongamos en contexto los tiempos en cual hablamos y como desmenuzar cada tramo de escritura, para develar las mentiras jesuitas:</w:t>
      </w:r>
    </w:p>
    <w:p w:rsidR="00CF3649" w:rsidRPr="009F697F" w:rsidRDefault="00CF3649" w:rsidP="00CF3649">
      <w:pPr>
        <w:shd w:val="clear" w:color="auto" w:fill="F2F0E3"/>
        <w:spacing w:after="0" w:line="240" w:lineRule="auto"/>
        <w:jc w:val="both"/>
        <w:rPr>
          <w:rFonts w:asciiTheme="majorHAnsi" w:eastAsia="Times New Roman" w:hAnsiTheme="majorHAnsi" w:cs="Arial"/>
          <w:color w:val="000000"/>
          <w:sz w:val="18"/>
          <w:szCs w:val="18"/>
          <w:lang w:eastAsia="es-AR"/>
        </w:rPr>
      </w:pPr>
      <w:r w:rsidRPr="009F697F">
        <w:rPr>
          <w:rFonts w:asciiTheme="majorHAnsi" w:eastAsia="Times New Roman" w:hAnsiTheme="majorHAnsi" w:cs="Arial"/>
          <w:color w:val="000000"/>
          <w:sz w:val="18"/>
          <w:szCs w:val="18"/>
          <w:lang w:eastAsia="es-AR"/>
        </w:rPr>
        <w:t>Daniel es uno de los libros más proféticos de toda l</w:t>
      </w:r>
      <w:r w:rsidR="00F03FB7" w:rsidRPr="009F697F">
        <w:rPr>
          <w:rFonts w:asciiTheme="majorHAnsi" w:eastAsia="Times New Roman" w:hAnsiTheme="majorHAnsi" w:cs="Arial"/>
          <w:color w:val="000000"/>
          <w:sz w:val="18"/>
          <w:szCs w:val="18"/>
          <w:lang w:eastAsia="es-AR"/>
        </w:rPr>
        <w:t xml:space="preserve">a escritura, si sumamos a apocalipsis, </w:t>
      </w:r>
      <w:r w:rsidRPr="009F697F">
        <w:rPr>
          <w:rFonts w:asciiTheme="majorHAnsi" w:eastAsia="Times New Roman" w:hAnsiTheme="majorHAnsi" w:cs="Arial"/>
          <w:color w:val="000000"/>
          <w:sz w:val="18"/>
          <w:szCs w:val="18"/>
          <w:lang w:eastAsia="es-AR"/>
        </w:rPr>
        <w:t>sorprendentes verdades brillan</w:t>
      </w:r>
      <w:r w:rsidR="00F03FB7" w:rsidRPr="009F697F">
        <w:rPr>
          <w:rFonts w:asciiTheme="majorHAnsi" w:eastAsia="Times New Roman" w:hAnsiTheme="majorHAnsi" w:cs="Arial"/>
          <w:color w:val="000000"/>
          <w:sz w:val="18"/>
          <w:szCs w:val="18"/>
          <w:lang w:eastAsia="es-AR"/>
        </w:rPr>
        <w:t>.</w:t>
      </w:r>
      <w:r w:rsidRPr="009F697F">
        <w:rPr>
          <w:rFonts w:asciiTheme="majorHAnsi" w:eastAsia="Times New Roman" w:hAnsiTheme="majorHAnsi" w:cs="Arial"/>
          <w:color w:val="000000"/>
          <w:sz w:val="18"/>
          <w:szCs w:val="18"/>
          <w:lang w:eastAsia="es-AR"/>
        </w:rPr>
        <w:t xml:space="preserve"> Muchos han dedicado incontables horas tratando de descifrar los significados exactos de la estatua del hombre de </w:t>
      </w:r>
      <w:r w:rsidR="00F26C4C" w:rsidRPr="009F697F">
        <w:rPr>
          <w:rFonts w:asciiTheme="majorHAnsi" w:eastAsia="Times New Roman" w:hAnsiTheme="majorHAnsi" w:cs="Arial"/>
          <w:color w:val="000000"/>
          <w:sz w:val="18"/>
          <w:szCs w:val="18"/>
          <w:lang w:eastAsia="es-AR"/>
        </w:rPr>
        <w:t>metal, los animales fantásticos. Hoy veremos</w:t>
      </w:r>
      <w:r w:rsidRPr="009F697F">
        <w:rPr>
          <w:rFonts w:asciiTheme="majorHAnsi" w:eastAsia="Times New Roman" w:hAnsiTheme="majorHAnsi" w:cs="Arial"/>
          <w:color w:val="000000"/>
          <w:sz w:val="18"/>
          <w:szCs w:val="18"/>
          <w:lang w:eastAsia="es-AR"/>
        </w:rPr>
        <w:t xml:space="preserve"> la profecía de las 70 Semanas. Varias interpretaciones abundan, pero "ninguna profecía de la Escritura es de interpretación privada" (2 Pedro 1:20). Hay que dejar que la Biblia se interprete a sí misma. Para hacerlo, hay que empezar por el hecho de leer el texto: </w:t>
      </w:r>
    </w:p>
    <w:p w:rsidR="00CF3649" w:rsidRPr="009F697F" w:rsidRDefault="00CF3649" w:rsidP="00CF3649">
      <w:pPr>
        <w:spacing w:after="0" w:line="240" w:lineRule="auto"/>
        <w:outlineLvl w:val="0"/>
        <w:rPr>
          <w:rFonts w:asciiTheme="majorHAnsi" w:eastAsia="Times New Roman" w:hAnsiTheme="majorHAnsi" w:cs="Segoe UI"/>
          <w:b/>
          <w:color w:val="000000"/>
          <w:kern w:val="36"/>
          <w:sz w:val="18"/>
          <w:szCs w:val="18"/>
          <w:lang w:eastAsia="es-AR"/>
        </w:rPr>
      </w:pPr>
      <w:r w:rsidRPr="009F697F">
        <w:rPr>
          <w:rFonts w:asciiTheme="majorHAnsi" w:eastAsia="Times New Roman" w:hAnsiTheme="majorHAnsi" w:cs="Segoe UI"/>
          <w:b/>
          <w:color w:val="000000"/>
          <w:kern w:val="36"/>
          <w:sz w:val="18"/>
          <w:szCs w:val="18"/>
          <w:lang w:eastAsia="es-AR"/>
        </w:rPr>
        <w:t xml:space="preserve">Daniel 9:24-27 </w:t>
      </w:r>
      <w:r w:rsidRPr="009F697F">
        <w:rPr>
          <w:rFonts w:asciiTheme="majorHAnsi" w:eastAsia="Times New Roman" w:hAnsiTheme="majorHAnsi" w:cs="Segoe UI"/>
          <w:b/>
          <w:bCs/>
          <w:color w:val="000000"/>
          <w:sz w:val="18"/>
          <w:szCs w:val="18"/>
          <w:vertAlign w:val="superscript"/>
          <w:lang w:eastAsia="es-AR"/>
        </w:rPr>
        <w:t> </w:t>
      </w:r>
      <w:r w:rsidRPr="009F697F">
        <w:rPr>
          <w:rFonts w:asciiTheme="majorHAnsi" w:eastAsia="Times New Roman" w:hAnsiTheme="majorHAnsi" w:cs="Segoe UI"/>
          <w:color w:val="000000"/>
          <w:sz w:val="18"/>
          <w:szCs w:val="18"/>
          <w:lang w:eastAsia="es-AR"/>
        </w:rPr>
        <w:t>Setenta semanas están determinadas sobre tu pueblo y sobre tu santa ciudad, para terminar la prevaricación, y poner fin al pecado, y expiar la iniquidad, para traer la justicia perdurable, y sellar la visión y la profecía, y ungir al Santo de los santos.</w:t>
      </w:r>
      <w:r w:rsidRPr="009F697F">
        <w:rPr>
          <w:rFonts w:asciiTheme="majorHAnsi" w:eastAsia="Times New Roman" w:hAnsiTheme="majorHAnsi" w:cs="Segoe UI"/>
          <w:b/>
          <w:color w:val="000000"/>
          <w:kern w:val="36"/>
          <w:sz w:val="18"/>
          <w:szCs w:val="18"/>
          <w:lang w:eastAsia="es-AR"/>
        </w:rPr>
        <w:t xml:space="preserve"> </w:t>
      </w:r>
    </w:p>
    <w:p w:rsidR="00CF3649" w:rsidRPr="009F697F" w:rsidRDefault="00CF3649" w:rsidP="00CF3649">
      <w:pPr>
        <w:spacing w:after="0" w:line="240" w:lineRule="auto"/>
        <w:outlineLvl w:val="0"/>
        <w:rPr>
          <w:rFonts w:asciiTheme="majorHAnsi" w:eastAsia="Times New Roman" w:hAnsiTheme="majorHAnsi" w:cs="Segoe UI"/>
          <w:b/>
          <w:color w:val="000000"/>
          <w:kern w:val="36"/>
          <w:sz w:val="18"/>
          <w:szCs w:val="18"/>
          <w:lang w:eastAsia="es-AR"/>
        </w:rPr>
      </w:pPr>
      <w:r w:rsidRPr="009F697F">
        <w:rPr>
          <w:rFonts w:asciiTheme="majorHAnsi" w:eastAsia="Times New Roman" w:hAnsiTheme="majorHAnsi" w:cs="Segoe UI"/>
          <w:b/>
          <w:bCs/>
          <w:color w:val="000000"/>
          <w:sz w:val="18"/>
          <w:szCs w:val="18"/>
          <w:vertAlign w:val="superscript"/>
          <w:lang w:eastAsia="es-AR"/>
        </w:rPr>
        <w:t> </w:t>
      </w:r>
      <w:r w:rsidRPr="009F697F">
        <w:rPr>
          <w:rFonts w:asciiTheme="majorHAnsi" w:eastAsia="Times New Roman" w:hAnsiTheme="majorHAnsi" w:cs="Segoe UI"/>
          <w:color w:val="000000"/>
          <w:sz w:val="18"/>
          <w:szCs w:val="18"/>
          <w:lang w:eastAsia="es-AR"/>
        </w:rPr>
        <w:t>Sabe, pues, y entiende, que desde la salida de la orden para restaurar y edificar a Jerusalén hasta el Mesías Príncipe, habrá siete semanas, y sesenta y dos semanas; se volverá a edificar la plaza y el muro en tiempos angustiosos.</w:t>
      </w:r>
      <w:r w:rsidRPr="009F697F">
        <w:rPr>
          <w:rFonts w:asciiTheme="majorHAnsi" w:eastAsia="Times New Roman" w:hAnsiTheme="majorHAnsi" w:cs="Segoe UI"/>
          <w:b/>
          <w:color w:val="000000"/>
          <w:kern w:val="36"/>
          <w:sz w:val="18"/>
          <w:szCs w:val="18"/>
          <w:lang w:eastAsia="es-AR"/>
        </w:rPr>
        <w:t xml:space="preserve"> </w:t>
      </w:r>
    </w:p>
    <w:p w:rsidR="00CF3649" w:rsidRPr="009F697F" w:rsidRDefault="00CF3649" w:rsidP="00CF3649">
      <w:pPr>
        <w:spacing w:after="0" w:line="240" w:lineRule="auto"/>
        <w:outlineLvl w:val="0"/>
        <w:rPr>
          <w:rFonts w:asciiTheme="majorHAnsi" w:eastAsia="Times New Roman" w:hAnsiTheme="majorHAnsi" w:cs="Segoe UI"/>
          <w:b/>
          <w:color w:val="000000"/>
          <w:kern w:val="36"/>
          <w:sz w:val="18"/>
          <w:szCs w:val="18"/>
          <w:lang w:eastAsia="es-AR"/>
        </w:rPr>
      </w:pPr>
      <w:r w:rsidRPr="009F697F">
        <w:rPr>
          <w:rFonts w:asciiTheme="majorHAnsi" w:eastAsia="Times New Roman" w:hAnsiTheme="majorHAnsi" w:cs="Segoe UI"/>
          <w:b/>
          <w:bCs/>
          <w:color w:val="000000"/>
          <w:sz w:val="18"/>
          <w:szCs w:val="18"/>
          <w:vertAlign w:val="superscript"/>
          <w:lang w:eastAsia="es-AR"/>
        </w:rPr>
        <w:t> </w:t>
      </w:r>
      <w:r w:rsidRPr="009F697F">
        <w:rPr>
          <w:rFonts w:asciiTheme="majorHAnsi" w:eastAsia="Times New Roman" w:hAnsiTheme="majorHAnsi" w:cs="Segoe UI"/>
          <w:color w:val="000000"/>
          <w:sz w:val="18"/>
          <w:szCs w:val="18"/>
          <w:lang w:eastAsia="es-AR"/>
        </w:rPr>
        <w:t>Y después de las sesenta y dos semanas se quitará la vida al Mesías, mas no por sí; y el pueblo de un príncipe que ha de venir destruirá la ciudad y el santuario; y su fin será con inundación, y hasta el fin de la guerra durarán las devastaciones.</w:t>
      </w:r>
    </w:p>
    <w:p w:rsidR="00CF3649" w:rsidRPr="009F697F" w:rsidRDefault="00CF3649" w:rsidP="00CF3649">
      <w:pPr>
        <w:spacing w:after="0" w:line="240" w:lineRule="auto"/>
        <w:outlineLvl w:val="0"/>
        <w:rPr>
          <w:rFonts w:asciiTheme="majorHAnsi" w:eastAsia="Times New Roman" w:hAnsiTheme="majorHAnsi" w:cs="Segoe UI"/>
          <w:color w:val="000000"/>
          <w:sz w:val="18"/>
          <w:szCs w:val="18"/>
          <w:lang w:eastAsia="es-AR"/>
        </w:rPr>
      </w:pPr>
      <w:r w:rsidRPr="009F697F">
        <w:rPr>
          <w:rFonts w:asciiTheme="majorHAnsi" w:eastAsia="Times New Roman" w:hAnsiTheme="majorHAnsi" w:cs="Segoe UI"/>
          <w:color w:val="000000"/>
          <w:sz w:val="18"/>
          <w:szCs w:val="18"/>
          <w:lang w:eastAsia="es-AR"/>
        </w:rPr>
        <w:t xml:space="preserve">Y por otra semana confirmará el pacto con muchos; a la mitad de la semana hará cesar el sacrificio y la ofrenda. Después con la muchedumbre de las abominaciones vendrá el desolador, hasta que venga la consumación, y lo que está determinado se derrame sobre el desolador. </w:t>
      </w:r>
      <w:r w:rsidR="008D557C" w:rsidRPr="009F697F">
        <w:rPr>
          <w:rFonts w:asciiTheme="majorHAnsi" w:eastAsia="Times New Roman" w:hAnsiTheme="majorHAnsi" w:cs="Segoe UI"/>
          <w:color w:val="000000"/>
          <w:sz w:val="18"/>
          <w:szCs w:val="18"/>
          <w:lang w:eastAsia="es-AR"/>
        </w:rPr>
        <w:t>(</w:t>
      </w:r>
      <w:r w:rsidR="008D557C" w:rsidRPr="009F697F">
        <w:rPr>
          <w:rFonts w:asciiTheme="majorHAnsi" w:eastAsia="Times New Roman" w:hAnsiTheme="majorHAnsi" w:cs="Times New Roman"/>
          <w:sz w:val="18"/>
          <w:szCs w:val="18"/>
          <w:lang w:eastAsia="es-AR"/>
        </w:rPr>
        <w:t xml:space="preserve">Está claro que toda esta sección está hablando </w:t>
      </w:r>
      <w:r w:rsidR="00F26C4C" w:rsidRPr="009F697F">
        <w:rPr>
          <w:rFonts w:asciiTheme="majorHAnsi" w:eastAsia="Times New Roman" w:hAnsiTheme="majorHAnsi" w:cs="Times New Roman"/>
          <w:sz w:val="18"/>
          <w:szCs w:val="18"/>
          <w:lang w:eastAsia="es-AR"/>
        </w:rPr>
        <w:t>Jesús</w:t>
      </w:r>
      <w:r w:rsidR="008D557C" w:rsidRPr="009F697F">
        <w:rPr>
          <w:rFonts w:asciiTheme="majorHAnsi" w:eastAsia="Times New Roman" w:hAnsiTheme="majorHAnsi" w:cs="Times New Roman"/>
          <w:sz w:val="18"/>
          <w:szCs w:val="18"/>
          <w:lang w:eastAsia="es-AR"/>
        </w:rPr>
        <w:t>)</w:t>
      </w:r>
    </w:p>
    <w:p w:rsidR="00CF3649" w:rsidRPr="009F697F" w:rsidRDefault="00CF3649" w:rsidP="00CF3649">
      <w:pPr>
        <w:spacing w:after="0" w:line="240" w:lineRule="auto"/>
        <w:outlineLvl w:val="0"/>
        <w:rPr>
          <w:rFonts w:asciiTheme="majorHAnsi" w:eastAsia="Times New Roman" w:hAnsiTheme="majorHAnsi" w:cs="Segoe UI"/>
          <w:b/>
          <w:color w:val="000000"/>
          <w:kern w:val="36"/>
          <w:sz w:val="18"/>
          <w:szCs w:val="18"/>
          <w:lang w:eastAsia="es-AR"/>
        </w:rPr>
      </w:pPr>
    </w:p>
    <w:p w:rsidR="00CF3649" w:rsidRPr="009F697F" w:rsidRDefault="00CF3649" w:rsidP="00CF3649">
      <w:pPr>
        <w:shd w:val="clear" w:color="auto" w:fill="F2F0E3"/>
        <w:spacing w:after="0" w:line="240" w:lineRule="auto"/>
        <w:jc w:val="both"/>
        <w:rPr>
          <w:rFonts w:asciiTheme="majorHAnsi" w:eastAsia="Times New Roman" w:hAnsiTheme="majorHAnsi" w:cs="Arial"/>
          <w:color w:val="000000"/>
          <w:sz w:val="18"/>
          <w:szCs w:val="18"/>
          <w:lang w:eastAsia="es-AR"/>
        </w:rPr>
      </w:pPr>
    </w:p>
    <w:p w:rsidR="008D557C" w:rsidRPr="009F697F" w:rsidRDefault="008D557C" w:rsidP="008D557C">
      <w:pPr>
        <w:shd w:val="clear" w:color="auto" w:fill="F2F0E3"/>
        <w:spacing w:after="0" w:line="240" w:lineRule="auto"/>
        <w:jc w:val="both"/>
        <w:rPr>
          <w:rFonts w:asciiTheme="majorHAnsi" w:eastAsia="Times New Roman" w:hAnsiTheme="majorHAnsi" w:cs="Arial"/>
          <w:color w:val="000000"/>
          <w:sz w:val="18"/>
          <w:szCs w:val="18"/>
          <w:lang w:eastAsia="es-AR"/>
        </w:rPr>
      </w:pPr>
      <w:r w:rsidRPr="009F697F">
        <w:rPr>
          <w:rFonts w:asciiTheme="majorHAnsi" w:eastAsia="Times New Roman" w:hAnsiTheme="majorHAnsi" w:cs="Arial"/>
          <w:color w:val="000000"/>
          <w:sz w:val="18"/>
          <w:szCs w:val="18"/>
          <w:lang w:eastAsia="es-AR"/>
        </w:rPr>
        <w:t>Para ser claros, estas 70 Semanas proféticas no es igual a 70 semanas de siete días literales. Seg</w:t>
      </w:r>
      <w:r w:rsidR="00F26C4C" w:rsidRPr="009F697F">
        <w:rPr>
          <w:rFonts w:asciiTheme="majorHAnsi" w:eastAsia="Times New Roman" w:hAnsiTheme="majorHAnsi" w:cs="Arial"/>
          <w:color w:val="000000"/>
          <w:sz w:val="18"/>
          <w:szCs w:val="18"/>
          <w:lang w:eastAsia="es-AR"/>
        </w:rPr>
        <w:t>ún Números 14:33</w:t>
      </w:r>
      <w:r w:rsidR="00D51564" w:rsidRPr="009F697F">
        <w:rPr>
          <w:rFonts w:asciiTheme="majorHAnsi" w:eastAsia="Times New Roman" w:hAnsiTheme="majorHAnsi" w:cs="Arial"/>
          <w:color w:val="000000"/>
          <w:sz w:val="18"/>
          <w:szCs w:val="18"/>
          <w:lang w:eastAsia="es-AR"/>
        </w:rPr>
        <w:t>-34</w:t>
      </w:r>
      <w:r w:rsidR="00F26C4C" w:rsidRPr="009F697F">
        <w:rPr>
          <w:rFonts w:asciiTheme="majorHAnsi" w:eastAsia="Times New Roman" w:hAnsiTheme="majorHAnsi" w:cs="Arial"/>
          <w:color w:val="000000"/>
          <w:sz w:val="18"/>
          <w:szCs w:val="18"/>
          <w:lang w:eastAsia="es-AR"/>
        </w:rPr>
        <w:t xml:space="preserve"> y Ezequiel 4: 6</w:t>
      </w:r>
      <w:r w:rsidRPr="009F697F">
        <w:rPr>
          <w:rFonts w:asciiTheme="majorHAnsi" w:eastAsia="Times New Roman" w:hAnsiTheme="majorHAnsi" w:cs="Arial"/>
          <w:color w:val="000000"/>
          <w:sz w:val="18"/>
          <w:szCs w:val="18"/>
          <w:lang w:eastAsia="es-AR"/>
        </w:rPr>
        <w:t>, El tiempo Profético es dado en días, pero contado en años. Por lo tanto, 70 semanas proféticas equivalen a 490 días proféticos, que son en realidad 490 años literales. Por lo tanto, la visión histórica de esta profecía es que se determinaron 490 años para los Hijos de Israel. La "orden de proceder a restaurar y edificar Jerusalén" ocurrió en el año 457 A.C. Ver Esdras 7</w:t>
      </w:r>
      <w:r w:rsidR="00D51564" w:rsidRPr="009F697F">
        <w:rPr>
          <w:rFonts w:asciiTheme="majorHAnsi" w:eastAsia="Times New Roman" w:hAnsiTheme="majorHAnsi" w:cs="Arial"/>
          <w:color w:val="000000"/>
          <w:sz w:val="18"/>
          <w:szCs w:val="18"/>
          <w:lang w:eastAsia="es-AR"/>
        </w:rPr>
        <w:t>. (Mediante el decreto de Arta</w:t>
      </w:r>
      <w:r w:rsidRPr="009F697F">
        <w:rPr>
          <w:rFonts w:asciiTheme="majorHAnsi" w:eastAsia="Times New Roman" w:hAnsiTheme="majorHAnsi" w:cs="Arial"/>
          <w:color w:val="000000"/>
          <w:sz w:val="18"/>
          <w:szCs w:val="18"/>
          <w:lang w:eastAsia="es-AR"/>
        </w:rPr>
        <w:t xml:space="preserve">jerjes) Mediante las primeras 7 semanas (49 años), Jerusalén fue reconstruido y terminado en 408 A.C. Luego siguieron 62 semanas (434 años) y en su realización, </w:t>
      </w:r>
      <w:r w:rsidR="00906277" w:rsidRPr="009F697F">
        <w:rPr>
          <w:rFonts w:asciiTheme="majorHAnsi" w:eastAsia="Times New Roman" w:hAnsiTheme="majorHAnsi" w:cs="Arial"/>
          <w:color w:val="000000"/>
          <w:sz w:val="18"/>
          <w:szCs w:val="18"/>
          <w:lang w:eastAsia="es-AR"/>
        </w:rPr>
        <w:t>Jesús</w:t>
      </w:r>
      <w:r w:rsidRPr="009F697F">
        <w:rPr>
          <w:rFonts w:asciiTheme="majorHAnsi" w:eastAsia="Times New Roman" w:hAnsiTheme="majorHAnsi" w:cs="Arial"/>
          <w:color w:val="000000"/>
          <w:sz w:val="18"/>
          <w:szCs w:val="18"/>
          <w:lang w:eastAsia="es-AR"/>
        </w:rPr>
        <w:t xml:space="preserve"> fue bautizado en el año 27 AD, dando comienzo a Su ministerio terrenal. Mediante las 69 semanas o los últimos 7 años de la profecía, </w:t>
      </w:r>
      <w:r w:rsidR="00906277" w:rsidRPr="009F697F">
        <w:rPr>
          <w:rFonts w:asciiTheme="majorHAnsi" w:eastAsia="Times New Roman" w:hAnsiTheme="majorHAnsi" w:cs="Arial"/>
          <w:color w:val="000000"/>
          <w:sz w:val="18"/>
          <w:szCs w:val="18"/>
          <w:lang w:eastAsia="es-AR"/>
        </w:rPr>
        <w:t>Jesús</w:t>
      </w:r>
      <w:r w:rsidRPr="009F697F">
        <w:rPr>
          <w:rFonts w:asciiTheme="majorHAnsi" w:eastAsia="Times New Roman" w:hAnsiTheme="majorHAnsi" w:cs="Arial"/>
          <w:color w:val="000000"/>
          <w:sz w:val="18"/>
          <w:szCs w:val="18"/>
          <w:lang w:eastAsia="es-AR"/>
        </w:rPr>
        <w:t xml:space="preserve"> confirmó el pacto con los Hijos de Israel. Su crucifixión, los 3 años y medio de los últimos 7 años en 31 D.C, cumplió el fin del sacrificio y la ofrenda física (</w:t>
      </w:r>
      <w:r w:rsidRPr="009F697F">
        <w:rPr>
          <w:rFonts w:asciiTheme="majorHAnsi" w:eastAsia="Times New Roman" w:hAnsiTheme="majorHAnsi" w:cs="Arial"/>
          <w:b/>
          <w:color w:val="000000"/>
          <w:sz w:val="18"/>
          <w:szCs w:val="18"/>
          <w:lang w:eastAsia="es-AR"/>
        </w:rPr>
        <w:t>Mateo 27:51; Marcos 15:38</w:t>
      </w:r>
      <w:r w:rsidR="00906277" w:rsidRPr="009F697F">
        <w:rPr>
          <w:rFonts w:asciiTheme="majorHAnsi" w:eastAsia="Times New Roman" w:hAnsiTheme="majorHAnsi" w:cs="Arial"/>
          <w:b/>
          <w:color w:val="000000"/>
          <w:sz w:val="18"/>
          <w:szCs w:val="18"/>
          <w:lang w:eastAsia="es-AR"/>
        </w:rPr>
        <w:t>, por eso</w:t>
      </w:r>
      <w:r w:rsidRPr="009F697F">
        <w:rPr>
          <w:rFonts w:asciiTheme="majorHAnsi" w:eastAsia="Times New Roman" w:hAnsiTheme="majorHAnsi" w:cs="Arial"/>
          <w:b/>
          <w:color w:val="000000"/>
          <w:sz w:val="18"/>
          <w:szCs w:val="18"/>
          <w:lang w:eastAsia="es-AR"/>
        </w:rPr>
        <w:t xml:space="preserve"> el velo del templo se rasgó, por</w:t>
      </w:r>
      <w:r w:rsidR="00906277" w:rsidRPr="009F697F">
        <w:rPr>
          <w:rFonts w:asciiTheme="majorHAnsi" w:eastAsia="Times New Roman" w:hAnsiTheme="majorHAnsi" w:cs="Arial"/>
          <w:b/>
          <w:color w:val="000000"/>
          <w:sz w:val="18"/>
          <w:szCs w:val="18"/>
          <w:lang w:eastAsia="es-AR"/>
        </w:rPr>
        <w:t>que ses</w:t>
      </w:r>
      <w:r w:rsidRPr="009F697F">
        <w:rPr>
          <w:rFonts w:asciiTheme="majorHAnsi" w:eastAsia="Times New Roman" w:hAnsiTheme="majorHAnsi" w:cs="Arial"/>
          <w:b/>
          <w:color w:val="000000"/>
          <w:sz w:val="18"/>
          <w:szCs w:val="18"/>
          <w:lang w:eastAsia="es-AR"/>
        </w:rPr>
        <w:t>o el sacrificio</w:t>
      </w:r>
      <w:r w:rsidRPr="009F697F">
        <w:rPr>
          <w:rFonts w:asciiTheme="majorHAnsi" w:eastAsia="Times New Roman" w:hAnsiTheme="majorHAnsi" w:cs="Arial"/>
          <w:color w:val="000000"/>
          <w:sz w:val="18"/>
          <w:szCs w:val="18"/>
          <w:lang w:eastAsia="es-AR"/>
        </w:rPr>
        <w:t>). Luego, al fin de los siguientes 3 años y medio, cuando apedrearon a Esteban en el año 34 D.C</w:t>
      </w:r>
      <w:r w:rsidR="00906277" w:rsidRPr="009F697F">
        <w:rPr>
          <w:rFonts w:asciiTheme="majorHAnsi" w:eastAsia="Times New Roman" w:hAnsiTheme="majorHAnsi" w:cs="Arial"/>
          <w:color w:val="000000"/>
          <w:sz w:val="18"/>
          <w:szCs w:val="18"/>
          <w:lang w:eastAsia="es-AR"/>
        </w:rPr>
        <w:t>. (</w:t>
      </w:r>
      <w:r w:rsidRPr="009F697F">
        <w:rPr>
          <w:rFonts w:asciiTheme="majorHAnsi" w:eastAsia="Times New Roman" w:hAnsiTheme="majorHAnsi" w:cs="Arial"/>
          <w:b/>
          <w:color w:val="000000"/>
          <w:sz w:val="18"/>
          <w:szCs w:val="18"/>
          <w:lang w:eastAsia="es-AR"/>
        </w:rPr>
        <w:t>Primer mártir cristiano, negación de los judíos, sobre que Jesús es el mesías y persecución hacia los cristianos)</w:t>
      </w:r>
      <w:r w:rsidRPr="009F697F">
        <w:rPr>
          <w:rFonts w:asciiTheme="majorHAnsi" w:eastAsia="Times New Roman" w:hAnsiTheme="majorHAnsi" w:cs="Arial"/>
          <w:color w:val="000000"/>
          <w:sz w:val="18"/>
          <w:szCs w:val="18"/>
          <w:lang w:eastAsia="es-AR"/>
        </w:rPr>
        <w:t xml:space="preserve"> el tiempo asignado (</w:t>
      </w:r>
      <w:r w:rsidR="00906277" w:rsidRPr="009F697F">
        <w:rPr>
          <w:rFonts w:asciiTheme="majorHAnsi" w:eastAsia="Times New Roman" w:hAnsiTheme="majorHAnsi" w:cs="Arial"/>
          <w:b/>
          <w:color w:val="000000"/>
          <w:sz w:val="18"/>
          <w:szCs w:val="18"/>
          <w:lang w:eastAsia="es-AR"/>
        </w:rPr>
        <w:t>S</w:t>
      </w:r>
      <w:r w:rsidRPr="009F697F">
        <w:rPr>
          <w:rFonts w:asciiTheme="majorHAnsi" w:eastAsia="Times New Roman" w:hAnsiTheme="majorHAnsi" w:cs="Arial"/>
          <w:b/>
          <w:color w:val="000000"/>
          <w:sz w:val="18"/>
          <w:szCs w:val="18"/>
          <w:lang w:eastAsia="es-AR"/>
        </w:rPr>
        <w:t>eñalado /apartado</w:t>
      </w:r>
      <w:r w:rsidRPr="009F697F">
        <w:rPr>
          <w:rFonts w:asciiTheme="majorHAnsi" w:eastAsia="Times New Roman" w:hAnsiTheme="majorHAnsi" w:cs="Arial"/>
          <w:color w:val="000000"/>
          <w:sz w:val="18"/>
          <w:szCs w:val="18"/>
          <w:lang w:eastAsia="es-AR"/>
        </w:rPr>
        <w:t>) para los Hijos de Israel fue hecho, el pacto se había levantado, y el Evangelio fue dado a </w:t>
      </w:r>
      <w:r w:rsidRPr="009F697F">
        <w:rPr>
          <w:rFonts w:asciiTheme="majorHAnsi" w:hAnsiTheme="majorHAnsi"/>
          <w:sz w:val="18"/>
          <w:szCs w:val="18"/>
        </w:rPr>
        <w:t>gentiles. A</w:t>
      </w:r>
      <w:r w:rsidRPr="009F697F">
        <w:rPr>
          <w:rFonts w:asciiTheme="majorHAnsi" w:eastAsia="Times New Roman" w:hAnsiTheme="majorHAnsi" w:cs="Arial"/>
          <w:color w:val="000000"/>
          <w:sz w:val="18"/>
          <w:szCs w:val="18"/>
          <w:lang w:eastAsia="es-AR"/>
        </w:rPr>
        <w:t xml:space="preserve"> partir de este punto en adelante en la historia, los Hijos de Israel ya NO ERAN el pueblo escogido de Dios.</w:t>
      </w:r>
    </w:p>
    <w:p w:rsidR="00B17DF3" w:rsidRPr="009F697F" w:rsidRDefault="00B17DF3">
      <w:pPr>
        <w:rPr>
          <w:rFonts w:asciiTheme="majorHAnsi" w:hAnsiTheme="majorHAnsi"/>
          <w:sz w:val="18"/>
          <w:szCs w:val="18"/>
        </w:rPr>
      </w:pPr>
      <w:r w:rsidRPr="009F697F">
        <w:rPr>
          <w:rFonts w:asciiTheme="majorHAnsi" w:eastAsia="Times New Roman" w:hAnsiTheme="majorHAnsi" w:cs="Arial"/>
          <w:noProof/>
          <w:color w:val="000000"/>
          <w:sz w:val="18"/>
          <w:szCs w:val="18"/>
          <w:lang w:eastAsia="es-AR"/>
        </w:rPr>
        <w:drawing>
          <wp:inline distT="0" distB="0" distL="0" distR="0" wp14:anchorId="095F16A3" wp14:editId="1FF415ED">
            <wp:extent cx="5612130" cy="1688984"/>
            <wp:effectExtent l="0" t="0" r="7620" b="6985"/>
            <wp:docPr id="1" name="Imagen 1" descr="70 Weeks Prophecy of Daniel 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 Weeks Prophecy of Daniel 9:24-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1688984"/>
                    </a:xfrm>
                    <a:prstGeom prst="rect">
                      <a:avLst/>
                    </a:prstGeom>
                    <a:noFill/>
                    <a:ln>
                      <a:noFill/>
                    </a:ln>
                  </pic:spPr>
                </pic:pic>
              </a:graphicData>
            </a:graphic>
          </wp:inline>
        </w:drawing>
      </w:r>
    </w:p>
    <w:p w:rsidR="00B17DF3" w:rsidRPr="009F697F" w:rsidRDefault="00B17DF3" w:rsidP="00B17DF3">
      <w:pPr>
        <w:shd w:val="clear" w:color="auto" w:fill="F2F0E3"/>
        <w:spacing w:after="0" w:line="240" w:lineRule="auto"/>
        <w:jc w:val="both"/>
        <w:rPr>
          <w:rFonts w:asciiTheme="majorHAnsi" w:eastAsia="Times New Roman" w:hAnsiTheme="majorHAnsi" w:cs="Arial"/>
          <w:color w:val="000000"/>
          <w:sz w:val="18"/>
          <w:szCs w:val="18"/>
          <w:lang w:eastAsia="es-AR"/>
        </w:rPr>
      </w:pPr>
      <w:r w:rsidRPr="009F697F">
        <w:rPr>
          <w:rFonts w:asciiTheme="majorHAnsi" w:eastAsia="Times New Roman" w:hAnsiTheme="majorHAnsi" w:cs="Arial"/>
          <w:color w:val="000000"/>
          <w:sz w:val="18"/>
          <w:szCs w:val="18"/>
          <w:lang w:eastAsia="es-AR"/>
        </w:rPr>
        <w:t>Es de suponer, después de ver este esquema, que este entendimiento de las "70 Semanas" es cómo todos los Cristianos lo entienden. Si se viviere en los días de los Apóstoles, estarían en lo cierto. Los Apóstoles y los remanentes, como los </w:t>
      </w:r>
      <w:r w:rsidR="00906277" w:rsidRPr="009F697F">
        <w:rPr>
          <w:rFonts w:asciiTheme="majorHAnsi" w:eastAsia="Times New Roman" w:hAnsiTheme="majorHAnsi" w:cs="Arial"/>
          <w:color w:val="000000"/>
          <w:sz w:val="18"/>
          <w:szCs w:val="18"/>
          <w:lang w:eastAsia="es-AR"/>
        </w:rPr>
        <w:t>valdenses</w:t>
      </w:r>
      <w:r w:rsidRPr="009F697F">
        <w:rPr>
          <w:rFonts w:asciiTheme="majorHAnsi" w:eastAsia="Times New Roman" w:hAnsiTheme="majorHAnsi" w:cs="Arial"/>
          <w:color w:val="000000"/>
          <w:sz w:val="18"/>
          <w:szCs w:val="18"/>
          <w:lang w:eastAsia="es-AR"/>
        </w:rPr>
        <w:t xml:space="preserve">, eran fieles y sujetos a este entendimiento. Sin embargo, cuando el sistema Papal comenzó a elevarse en el </w:t>
      </w:r>
      <w:r w:rsidRPr="009F697F">
        <w:rPr>
          <w:rFonts w:asciiTheme="majorHAnsi" w:eastAsia="Times New Roman" w:hAnsiTheme="majorHAnsi" w:cs="Arial"/>
          <w:color w:val="000000"/>
          <w:sz w:val="18"/>
          <w:szCs w:val="18"/>
          <w:lang w:eastAsia="es-AR"/>
        </w:rPr>
        <w:lastRenderedPageBreak/>
        <w:t>poder y autoridad sobre el mundo, también lo hicieron sus cor</w:t>
      </w:r>
      <w:r w:rsidR="00C65151">
        <w:rPr>
          <w:rFonts w:asciiTheme="majorHAnsi" w:eastAsia="Times New Roman" w:hAnsiTheme="majorHAnsi" w:cs="Arial"/>
          <w:color w:val="000000"/>
          <w:sz w:val="18"/>
          <w:szCs w:val="18"/>
          <w:lang w:eastAsia="es-AR"/>
        </w:rPr>
        <w:t>ruptas-interpretaciones de las escrituras. Daniel y apocalipsis</w:t>
      </w:r>
      <w:r w:rsidRPr="009F697F">
        <w:rPr>
          <w:rFonts w:asciiTheme="majorHAnsi" w:eastAsia="Times New Roman" w:hAnsiTheme="majorHAnsi" w:cs="Arial"/>
          <w:color w:val="000000"/>
          <w:sz w:val="18"/>
          <w:szCs w:val="18"/>
          <w:lang w:eastAsia="es-AR"/>
        </w:rPr>
        <w:t xml:space="preserve"> profetizaron que el poder del anticristo se levantaría en</w:t>
      </w:r>
      <w:r w:rsidR="00906277" w:rsidRPr="009F697F">
        <w:rPr>
          <w:rFonts w:asciiTheme="majorHAnsi" w:eastAsia="Times New Roman" w:hAnsiTheme="majorHAnsi" w:cs="Arial"/>
          <w:color w:val="000000"/>
          <w:sz w:val="18"/>
          <w:szCs w:val="18"/>
          <w:lang w:eastAsia="es-AR"/>
        </w:rPr>
        <w:t xml:space="preserve"> la fuerza </w:t>
      </w:r>
      <w:r w:rsidRPr="009F697F">
        <w:rPr>
          <w:rFonts w:asciiTheme="majorHAnsi" w:eastAsia="Times New Roman" w:hAnsiTheme="majorHAnsi" w:cs="Arial"/>
          <w:color w:val="000000"/>
          <w:sz w:val="18"/>
          <w:szCs w:val="18"/>
          <w:lang w:eastAsia="es-AR"/>
        </w:rPr>
        <w:t>político</w:t>
      </w:r>
      <w:r w:rsidR="00906277" w:rsidRPr="009F697F">
        <w:rPr>
          <w:rFonts w:asciiTheme="majorHAnsi" w:eastAsia="Times New Roman" w:hAnsiTheme="majorHAnsi" w:cs="Arial"/>
          <w:color w:val="000000"/>
          <w:sz w:val="18"/>
          <w:szCs w:val="18"/>
          <w:lang w:eastAsia="es-AR"/>
        </w:rPr>
        <w:t>-religioso</w:t>
      </w:r>
      <w:r w:rsidRPr="009F697F">
        <w:rPr>
          <w:rFonts w:asciiTheme="majorHAnsi" w:eastAsia="Times New Roman" w:hAnsiTheme="majorHAnsi" w:cs="Arial"/>
          <w:color w:val="000000"/>
          <w:sz w:val="18"/>
          <w:szCs w:val="18"/>
          <w:lang w:eastAsia="es-AR"/>
        </w:rPr>
        <w:t>. Ellos controlaron el sistema de creencias de la mayoría de la humanidad y mantuvieron al mundo envuelto en la oscuridad durante 1260 años - "tiempos, tiempo y medio tiempo" (</w:t>
      </w:r>
      <w:r w:rsidR="00C65151">
        <w:rPr>
          <w:rFonts w:asciiTheme="majorHAnsi" w:eastAsia="Times New Roman" w:hAnsiTheme="majorHAnsi" w:cs="Arial"/>
          <w:color w:val="000000"/>
          <w:sz w:val="18"/>
          <w:szCs w:val="18"/>
          <w:lang w:eastAsia="es-AR"/>
        </w:rPr>
        <w:t>Daniel 7:25, 12: 7; Apocalipsis 12:14; es decir 1260 días/ Años</w:t>
      </w:r>
      <w:r w:rsidRPr="009F697F">
        <w:rPr>
          <w:rFonts w:asciiTheme="majorHAnsi" w:eastAsia="Times New Roman" w:hAnsiTheme="majorHAnsi" w:cs="Arial"/>
          <w:color w:val="000000"/>
          <w:sz w:val="18"/>
          <w:szCs w:val="18"/>
          <w:lang w:eastAsia="es-AR"/>
        </w:rPr>
        <w:t xml:space="preserve">). Hubo espacios separados de los verdaderos </w:t>
      </w:r>
      <w:r w:rsidR="00F03FB7" w:rsidRPr="009F697F">
        <w:rPr>
          <w:rFonts w:asciiTheme="majorHAnsi" w:eastAsia="Times New Roman" w:hAnsiTheme="majorHAnsi" w:cs="Arial"/>
          <w:color w:val="000000"/>
          <w:sz w:val="18"/>
          <w:szCs w:val="18"/>
          <w:lang w:eastAsia="es-AR"/>
        </w:rPr>
        <w:t>cristianos</w:t>
      </w:r>
      <w:r w:rsidRPr="009F697F">
        <w:rPr>
          <w:rFonts w:asciiTheme="majorHAnsi" w:eastAsia="Times New Roman" w:hAnsiTheme="majorHAnsi" w:cs="Arial"/>
          <w:color w:val="000000"/>
          <w:sz w:val="18"/>
          <w:szCs w:val="18"/>
          <w:lang w:eastAsia="es-AR"/>
        </w:rPr>
        <w:t xml:space="preserve"> propagando en el extranjero, como los </w:t>
      </w:r>
      <w:r w:rsidR="00F03FB7" w:rsidRPr="009F697F">
        <w:rPr>
          <w:rFonts w:asciiTheme="majorHAnsi" w:eastAsia="Times New Roman" w:hAnsiTheme="majorHAnsi" w:cs="Arial"/>
          <w:color w:val="000000"/>
          <w:sz w:val="18"/>
          <w:szCs w:val="18"/>
          <w:lang w:eastAsia="es-AR"/>
        </w:rPr>
        <w:t>valdenses</w:t>
      </w:r>
      <w:r w:rsidRPr="009F697F">
        <w:rPr>
          <w:rFonts w:asciiTheme="majorHAnsi" w:eastAsia="Times New Roman" w:hAnsiTheme="majorHAnsi" w:cs="Arial"/>
          <w:color w:val="000000"/>
          <w:sz w:val="18"/>
          <w:szCs w:val="18"/>
          <w:lang w:eastAsia="es-AR"/>
        </w:rPr>
        <w:t>, quienes valientes se aferraron al Cristianismo Apostólico, y esto vino con pesada persecución de la Iglesia de Roma.</w:t>
      </w:r>
    </w:p>
    <w:p w:rsidR="00B17DF3" w:rsidRPr="009F697F" w:rsidRDefault="00B17DF3" w:rsidP="00B17DF3">
      <w:pPr>
        <w:shd w:val="clear" w:color="auto" w:fill="FAF8F7"/>
        <w:spacing w:line="300" w:lineRule="atLeast"/>
        <w:rPr>
          <w:rFonts w:asciiTheme="majorHAnsi" w:eastAsia="Times New Roman" w:hAnsiTheme="majorHAnsi" w:cs="Segoe UI"/>
          <w:caps/>
          <w:color w:val="4A4A4A"/>
          <w:spacing w:val="15"/>
          <w:sz w:val="18"/>
          <w:szCs w:val="18"/>
          <w:lang w:eastAsia="es-AR"/>
        </w:rPr>
      </w:pPr>
      <w:r w:rsidRPr="009F697F">
        <w:rPr>
          <w:rFonts w:asciiTheme="majorHAnsi" w:eastAsia="Times New Roman" w:hAnsiTheme="majorHAnsi" w:cs="Arial"/>
          <w:color w:val="000000"/>
          <w:sz w:val="18"/>
          <w:szCs w:val="18"/>
          <w:lang w:eastAsia="es-AR"/>
        </w:rPr>
        <w:t>A medida que el tiempo determinado del control mundial de la Roma Papal comenzó a disminuir, la preciosa sabiduría de su verdadera identidad como el cuerno pequeño y el poder del anticristo comenzaron a resurgir. TODOS los líderes de la Reforma y creyentes conocían y predicaban que el Sistema Católico Romano era el poder del anticristo predicho, incluso antes de la finalización de la profecía de los</w:t>
      </w:r>
      <w:r w:rsidR="00B17CD7" w:rsidRPr="009F697F">
        <w:rPr>
          <w:rFonts w:asciiTheme="majorHAnsi" w:eastAsia="Times New Roman" w:hAnsiTheme="majorHAnsi" w:cs="Arial"/>
          <w:color w:val="000000"/>
          <w:sz w:val="18"/>
          <w:szCs w:val="18"/>
          <w:lang w:eastAsia="es-AR"/>
        </w:rPr>
        <w:t xml:space="preserve"> 1.260 días / año de apocalipsi</w:t>
      </w:r>
      <w:r w:rsidRPr="009F697F">
        <w:rPr>
          <w:rFonts w:asciiTheme="majorHAnsi" w:eastAsia="Times New Roman" w:hAnsiTheme="majorHAnsi" w:cs="Arial"/>
          <w:color w:val="000000"/>
          <w:sz w:val="18"/>
          <w:szCs w:val="18"/>
          <w:lang w:eastAsia="es-AR"/>
        </w:rPr>
        <w:t>s 12 y Daniel 7:25. Incluso Pablo advierte del "hombre de pecado... que se opone y se levanta contra todo lo que se llama Dios o es objeto de adoración, tanto que se sienta el como el Dios</w:t>
      </w:r>
      <w:r w:rsidR="00F070F5">
        <w:rPr>
          <w:rFonts w:asciiTheme="majorHAnsi" w:eastAsia="Times New Roman" w:hAnsiTheme="majorHAnsi" w:cs="Arial"/>
          <w:color w:val="000000"/>
          <w:sz w:val="18"/>
          <w:szCs w:val="18"/>
          <w:lang w:eastAsia="es-AR"/>
        </w:rPr>
        <w:t>,</w:t>
      </w:r>
      <w:r w:rsidRPr="009F697F">
        <w:rPr>
          <w:rFonts w:asciiTheme="majorHAnsi" w:eastAsia="Times New Roman" w:hAnsiTheme="majorHAnsi" w:cs="Arial"/>
          <w:color w:val="000000"/>
          <w:sz w:val="18"/>
          <w:szCs w:val="18"/>
          <w:lang w:eastAsia="es-AR"/>
        </w:rPr>
        <w:t xml:space="preserve"> en el templo de Dios, exhibiéndose como Dios. </w:t>
      </w:r>
      <w:r w:rsidRPr="009F697F">
        <w:rPr>
          <w:rFonts w:asciiTheme="majorHAnsi" w:eastAsia="Times New Roman" w:hAnsiTheme="majorHAnsi" w:cs="Segoe UI"/>
          <w:b/>
          <w:caps/>
          <w:color w:val="4A4A4A"/>
          <w:spacing w:val="15"/>
          <w:sz w:val="18"/>
          <w:szCs w:val="18"/>
          <w:lang w:eastAsia="es-AR"/>
        </w:rPr>
        <w:t>2 TESALONICENSES 2:4</w:t>
      </w:r>
      <w:r w:rsidRPr="009F697F">
        <w:rPr>
          <w:rFonts w:asciiTheme="majorHAnsi" w:eastAsia="Times New Roman" w:hAnsiTheme="majorHAnsi" w:cs="Segoe UI"/>
          <w:caps/>
          <w:color w:val="4A4A4A"/>
          <w:spacing w:val="15"/>
          <w:sz w:val="18"/>
          <w:szCs w:val="18"/>
          <w:lang w:eastAsia="es-AR"/>
        </w:rPr>
        <w:t xml:space="preserve"> </w:t>
      </w:r>
      <w:r w:rsidR="00727657" w:rsidRPr="009F697F">
        <w:rPr>
          <w:rFonts w:asciiTheme="majorHAnsi" w:eastAsia="Times New Roman" w:hAnsiTheme="majorHAnsi" w:cs="Segoe UI"/>
          <w:caps/>
          <w:color w:val="4A4A4A"/>
          <w:spacing w:val="15"/>
          <w:sz w:val="18"/>
          <w:szCs w:val="18"/>
          <w:lang w:eastAsia="es-AR"/>
        </w:rPr>
        <w:t>(Pasar foto)</w:t>
      </w:r>
    </w:p>
    <w:p w:rsidR="001C5470" w:rsidRDefault="001C5470" w:rsidP="00B17DF3">
      <w:pPr>
        <w:shd w:val="clear" w:color="auto" w:fill="FAF8F7"/>
        <w:spacing w:line="300" w:lineRule="atLeast"/>
        <w:rPr>
          <w:rFonts w:ascii="Segoe UI" w:eastAsia="Times New Roman" w:hAnsi="Segoe UI" w:cs="Segoe UI"/>
          <w:caps/>
          <w:color w:val="4A4A4A"/>
          <w:spacing w:val="15"/>
          <w:sz w:val="24"/>
          <w:szCs w:val="24"/>
          <w:lang w:eastAsia="es-AR"/>
        </w:rPr>
      </w:pPr>
      <w:r w:rsidRPr="001C5470">
        <w:rPr>
          <w:rFonts w:ascii="Segoe UI" w:eastAsia="Times New Roman" w:hAnsi="Segoe UI" w:cs="Segoe UI"/>
          <w:caps/>
          <w:noProof/>
          <w:color w:val="4A4A4A"/>
          <w:spacing w:val="15"/>
          <w:sz w:val="24"/>
          <w:szCs w:val="24"/>
          <w:lang w:eastAsia="es-AR"/>
        </w:rPr>
        <w:drawing>
          <wp:inline distT="0" distB="0" distL="0" distR="0">
            <wp:extent cx="5612130" cy="2734589"/>
            <wp:effectExtent l="0" t="0" r="7620" b="8890"/>
            <wp:docPr id="2" name="Imagen 2" descr="C:\Users\Propietario\Desktop\Carpeta de estudios biblicos\Nuevo orden mundial\12311071_833167840133580_6636578086099812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esktop\Carpeta de estudios biblicos\Nuevo orden mundial\12311071_833167840133580_6636578086099812393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2734589"/>
                    </a:xfrm>
                    <a:prstGeom prst="rect">
                      <a:avLst/>
                    </a:prstGeom>
                    <a:noFill/>
                    <a:ln>
                      <a:noFill/>
                    </a:ln>
                  </pic:spPr>
                </pic:pic>
              </a:graphicData>
            </a:graphic>
          </wp:inline>
        </w:drawing>
      </w:r>
    </w:p>
    <w:p w:rsidR="0031118B" w:rsidRPr="009F697F" w:rsidRDefault="00727657" w:rsidP="00032AD1">
      <w:pPr>
        <w:rPr>
          <w:rFonts w:asciiTheme="majorHAnsi" w:eastAsia="Times New Roman" w:hAnsiTheme="majorHAnsi" w:cs="Segoe UI"/>
          <w:caps/>
          <w:color w:val="000000" w:themeColor="text1"/>
          <w:spacing w:val="15"/>
          <w:sz w:val="18"/>
          <w:szCs w:val="18"/>
          <w:lang w:eastAsia="es-AR"/>
        </w:rPr>
      </w:pPr>
      <w:r w:rsidRPr="009F697F">
        <w:rPr>
          <w:rFonts w:asciiTheme="majorHAnsi" w:eastAsia="Times New Roman" w:hAnsiTheme="majorHAnsi" w:cs="Segoe UI"/>
          <w:caps/>
          <w:color w:val="000000" w:themeColor="text1"/>
          <w:spacing w:val="15"/>
          <w:sz w:val="18"/>
          <w:szCs w:val="18"/>
          <w:lang w:eastAsia="es-AR"/>
        </w:rPr>
        <w:t>Viendo el papado que mientras mas mataba a los “herejes” como ellos llaman a los protestantes</w:t>
      </w:r>
      <w:r w:rsidR="00F070F5">
        <w:rPr>
          <w:rFonts w:asciiTheme="majorHAnsi" w:eastAsia="Times New Roman" w:hAnsiTheme="majorHAnsi" w:cs="Segoe UI"/>
          <w:caps/>
          <w:color w:val="000000" w:themeColor="text1"/>
          <w:spacing w:val="15"/>
          <w:sz w:val="18"/>
          <w:szCs w:val="18"/>
          <w:lang w:eastAsia="es-AR"/>
        </w:rPr>
        <w:t xml:space="preserve"> (Pasar foto)</w:t>
      </w:r>
      <w:r w:rsidRPr="009F697F">
        <w:rPr>
          <w:rFonts w:asciiTheme="majorHAnsi" w:eastAsia="Times New Roman" w:hAnsiTheme="majorHAnsi" w:cs="Segoe UI"/>
          <w:caps/>
          <w:color w:val="000000" w:themeColor="text1"/>
          <w:spacing w:val="15"/>
          <w:sz w:val="18"/>
          <w:szCs w:val="18"/>
          <w:lang w:eastAsia="es-AR"/>
        </w:rPr>
        <w:t xml:space="preserve">, mas crecian, es decir </w:t>
      </w:r>
      <w:r w:rsidR="00B17DF3" w:rsidRPr="009F697F">
        <w:rPr>
          <w:rFonts w:asciiTheme="majorHAnsi" w:eastAsia="Times New Roman" w:hAnsiTheme="majorHAnsi" w:cs="Segoe UI"/>
          <w:caps/>
          <w:color w:val="000000" w:themeColor="text1"/>
          <w:spacing w:val="15"/>
          <w:sz w:val="18"/>
          <w:szCs w:val="18"/>
          <w:lang w:eastAsia="es-AR"/>
        </w:rPr>
        <w:t xml:space="preserve">esa sangre de los martires, era semilla para nuevos creyentes, vieron que no podian detener la </w:t>
      </w:r>
      <w:r w:rsidR="00B17DF3" w:rsidRPr="009F697F">
        <w:rPr>
          <w:rFonts w:asciiTheme="majorHAnsi" w:eastAsia="Times New Roman" w:hAnsiTheme="majorHAnsi" w:cs="Segoe UI"/>
          <w:b/>
          <w:caps/>
          <w:color w:val="000000" w:themeColor="text1"/>
          <w:spacing w:val="15"/>
          <w:sz w:val="18"/>
          <w:szCs w:val="18"/>
          <w:u w:val="single"/>
          <w:lang w:eastAsia="es-AR"/>
        </w:rPr>
        <w:t>reforma protestante</w:t>
      </w:r>
      <w:r w:rsidR="00186154" w:rsidRPr="009F697F">
        <w:rPr>
          <w:rFonts w:asciiTheme="majorHAnsi" w:eastAsia="Times New Roman" w:hAnsiTheme="majorHAnsi" w:cs="Segoe UI"/>
          <w:caps/>
          <w:color w:val="000000" w:themeColor="text1"/>
          <w:spacing w:val="15"/>
          <w:sz w:val="18"/>
          <w:szCs w:val="18"/>
          <w:lang w:eastAsia="es-AR"/>
        </w:rPr>
        <w:t>, DECIDIERON envenenarla, se preguntaron ¿Cómo?</w:t>
      </w:r>
      <w:r w:rsidR="00253BA8" w:rsidRPr="009F697F">
        <w:rPr>
          <w:rFonts w:asciiTheme="majorHAnsi" w:eastAsia="Times New Roman" w:hAnsiTheme="majorHAnsi" w:cs="Segoe UI"/>
          <w:caps/>
          <w:color w:val="000000" w:themeColor="text1"/>
          <w:spacing w:val="15"/>
          <w:sz w:val="18"/>
          <w:szCs w:val="18"/>
          <w:lang w:eastAsia="es-AR"/>
        </w:rPr>
        <w:t>,</w:t>
      </w:r>
      <w:r w:rsidR="00186154" w:rsidRPr="009F697F">
        <w:rPr>
          <w:rFonts w:asciiTheme="majorHAnsi" w:eastAsia="Times New Roman" w:hAnsiTheme="majorHAnsi" w:cs="Segoe UI"/>
          <w:caps/>
          <w:color w:val="000000" w:themeColor="text1"/>
          <w:spacing w:val="15"/>
          <w:sz w:val="18"/>
          <w:szCs w:val="18"/>
          <w:lang w:eastAsia="es-AR"/>
        </w:rPr>
        <w:t xml:space="preserve"> mezclando mentira con verdad</w:t>
      </w:r>
      <w:r w:rsidR="001C5470" w:rsidRPr="009F697F">
        <w:rPr>
          <w:rFonts w:asciiTheme="majorHAnsi" w:eastAsia="Times New Roman" w:hAnsiTheme="majorHAnsi" w:cs="Segoe UI"/>
          <w:caps/>
          <w:color w:val="000000" w:themeColor="text1"/>
          <w:spacing w:val="15"/>
          <w:sz w:val="18"/>
          <w:szCs w:val="18"/>
          <w:lang w:eastAsia="es-AR"/>
        </w:rPr>
        <w:t>, lo cual llevaron a cavo</w:t>
      </w:r>
      <w:r w:rsidR="00F070F5">
        <w:rPr>
          <w:rFonts w:asciiTheme="majorHAnsi" w:eastAsia="Times New Roman" w:hAnsiTheme="majorHAnsi" w:cs="Segoe UI"/>
          <w:caps/>
          <w:color w:val="000000" w:themeColor="text1"/>
          <w:spacing w:val="15"/>
          <w:sz w:val="18"/>
          <w:szCs w:val="18"/>
          <w:lang w:eastAsia="es-AR"/>
        </w:rPr>
        <w:t>,</w:t>
      </w:r>
      <w:r w:rsidR="001C5470" w:rsidRPr="009F697F">
        <w:rPr>
          <w:rFonts w:asciiTheme="majorHAnsi" w:eastAsia="Times New Roman" w:hAnsiTheme="majorHAnsi" w:cs="Segoe UI"/>
          <w:caps/>
          <w:color w:val="000000" w:themeColor="text1"/>
          <w:spacing w:val="15"/>
          <w:sz w:val="18"/>
          <w:szCs w:val="18"/>
          <w:lang w:eastAsia="es-AR"/>
        </w:rPr>
        <w:t xml:space="preserve"> la orde de los jesuitas o compania de jesus, estos con sagacidad pudieron hacer pro</w:t>
      </w:r>
      <w:r w:rsidR="0031118B" w:rsidRPr="009F697F">
        <w:rPr>
          <w:rFonts w:asciiTheme="majorHAnsi" w:eastAsia="Times New Roman" w:hAnsiTheme="majorHAnsi" w:cs="Segoe UI"/>
          <w:caps/>
          <w:color w:val="000000" w:themeColor="text1"/>
          <w:spacing w:val="15"/>
          <w:sz w:val="18"/>
          <w:szCs w:val="18"/>
          <w:lang w:eastAsia="es-AR"/>
        </w:rPr>
        <w:t>s</w:t>
      </w:r>
      <w:r w:rsidR="001C5470" w:rsidRPr="009F697F">
        <w:rPr>
          <w:rFonts w:asciiTheme="majorHAnsi" w:eastAsia="Times New Roman" w:hAnsiTheme="majorHAnsi" w:cs="Segoe UI"/>
          <w:caps/>
          <w:color w:val="000000" w:themeColor="text1"/>
          <w:spacing w:val="15"/>
          <w:sz w:val="18"/>
          <w:szCs w:val="18"/>
          <w:lang w:eastAsia="es-AR"/>
        </w:rPr>
        <w:t>perar el error</w:t>
      </w:r>
      <w:r w:rsidR="00253BA8" w:rsidRPr="009F697F">
        <w:rPr>
          <w:rFonts w:asciiTheme="majorHAnsi" w:eastAsia="Times New Roman" w:hAnsiTheme="majorHAnsi" w:cs="Segoe UI"/>
          <w:caps/>
          <w:color w:val="000000" w:themeColor="text1"/>
          <w:spacing w:val="15"/>
          <w:sz w:val="18"/>
          <w:szCs w:val="18"/>
          <w:lang w:eastAsia="es-AR"/>
        </w:rPr>
        <w:t xml:space="preserve">, </w:t>
      </w:r>
      <w:r w:rsidR="001C5470" w:rsidRPr="009F697F">
        <w:rPr>
          <w:rFonts w:asciiTheme="majorHAnsi" w:eastAsia="Times New Roman" w:hAnsiTheme="majorHAnsi" w:cs="Arial"/>
          <w:color w:val="000000" w:themeColor="text1"/>
          <w:sz w:val="18"/>
          <w:szCs w:val="18"/>
          <w:lang w:eastAsia="es-AR"/>
        </w:rPr>
        <w:t>para combatir la Reforma</w:t>
      </w:r>
      <w:r w:rsidR="00F070F5">
        <w:rPr>
          <w:rFonts w:asciiTheme="majorHAnsi" w:eastAsia="Times New Roman" w:hAnsiTheme="majorHAnsi" w:cs="Arial"/>
          <w:color w:val="000000" w:themeColor="text1"/>
          <w:sz w:val="18"/>
          <w:szCs w:val="18"/>
          <w:lang w:eastAsia="es-AR"/>
        </w:rPr>
        <w:t xml:space="preserve"> protestante</w:t>
      </w:r>
      <w:r w:rsidR="0031118B" w:rsidRPr="009F697F">
        <w:rPr>
          <w:rFonts w:asciiTheme="majorHAnsi" w:eastAsia="Times New Roman" w:hAnsiTheme="majorHAnsi" w:cs="Arial"/>
          <w:color w:val="000000" w:themeColor="text1"/>
          <w:sz w:val="18"/>
          <w:szCs w:val="18"/>
          <w:lang w:eastAsia="es-AR"/>
        </w:rPr>
        <w:t>, utilizando la contra-</w:t>
      </w:r>
      <w:r w:rsidR="00234FF5" w:rsidRPr="009F697F">
        <w:rPr>
          <w:rFonts w:asciiTheme="majorHAnsi" w:eastAsia="Times New Roman" w:hAnsiTheme="majorHAnsi" w:cs="Arial"/>
          <w:color w:val="000000" w:themeColor="text1"/>
          <w:sz w:val="18"/>
          <w:szCs w:val="18"/>
          <w:lang w:eastAsia="es-AR"/>
        </w:rPr>
        <w:t>reforma. Se</w:t>
      </w:r>
      <w:r w:rsidR="00253BA8" w:rsidRPr="009F697F">
        <w:rPr>
          <w:rFonts w:asciiTheme="majorHAnsi" w:eastAsia="Times New Roman" w:hAnsiTheme="majorHAnsi" w:cs="Arial"/>
          <w:color w:val="000000" w:themeColor="text1"/>
          <w:sz w:val="18"/>
          <w:szCs w:val="18"/>
          <w:lang w:eastAsia="es-AR"/>
        </w:rPr>
        <w:t xml:space="preserve"> buscaron las</w:t>
      </w:r>
      <w:r w:rsidR="001C5470" w:rsidRPr="009F697F">
        <w:rPr>
          <w:rFonts w:asciiTheme="majorHAnsi" w:eastAsia="Times New Roman" w:hAnsiTheme="majorHAnsi" w:cs="Arial"/>
          <w:color w:val="000000" w:themeColor="text1"/>
          <w:sz w:val="18"/>
          <w:szCs w:val="18"/>
          <w:lang w:eastAsia="es-AR"/>
        </w:rPr>
        <w:t xml:space="preserve"> medi</w:t>
      </w:r>
      <w:r w:rsidR="00253BA8" w:rsidRPr="009F697F">
        <w:rPr>
          <w:rFonts w:asciiTheme="majorHAnsi" w:eastAsia="Times New Roman" w:hAnsiTheme="majorHAnsi" w:cs="Arial"/>
          <w:color w:val="000000" w:themeColor="text1"/>
          <w:sz w:val="18"/>
          <w:szCs w:val="18"/>
          <w:lang w:eastAsia="es-AR"/>
        </w:rPr>
        <w:t>das más astutas y decisivas, tuvieron desgraciadamente tanto éxito que aún</w:t>
      </w:r>
      <w:r w:rsidR="001C5470" w:rsidRPr="009F697F">
        <w:rPr>
          <w:rFonts w:asciiTheme="majorHAnsi" w:eastAsia="Times New Roman" w:hAnsiTheme="majorHAnsi" w:cs="Arial"/>
          <w:color w:val="000000" w:themeColor="text1"/>
          <w:sz w:val="18"/>
          <w:szCs w:val="18"/>
          <w:lang w:eastAsia="es-AR"/>
        </w:rPr>
        <w:t xml:space="preserve"> se siguen utilizando hoy engañando a millones, incluso son utilizadas por los mismos Protestantes</w:t>
      </w:r>
      <w:proofErr w:type="gramStart"/>
      <w:r w:rsidR="001C5470" w:rsidRPr="009F697F">
        <w:rPr>
          <w:rFonts w:asciiTheme="majorHAnsi" w:eastAsia="Times New Roman" w:hAnsiTheme="majorHAnsi" w:cs="Arial"/>
          <w:color w:val="000000" w:themeColor="text1"/>
          <w:sz w:val="18"/>
          <w:szCs w:val="18"/>
          <w:lang w:eastAsia="es-AR"/>
        </w:rPr>
        <w:t>!</w:t>
      </w:r>
      <w:proofErr w:type="gramEnd"/>
      <w:r w:rsidR="001C5470" w:rsidRPr="009F697F">
        <w:rPr>
          <w:rFonts w:asciiTheme="majorHAnsi" w:eastAsia="Times New Roman" w:hAnsiTheme="majorHAnsi" w:cs="Arial"/>
          <w:color w:val="000000" w:themeColor="text1"/>
          <w:sz w:val="18"/>
          <w:szCs w:val="18"/>
          <w:lang w:eastAsia="es-AR"/>
        </w:rPr>
        <w:t xml:space="preserve"> Una forma muy eficaz para engañar es enseñar mentiras y clamar que todo otro punto de vista es herejía. Esto es exactamente la función de la Contra-Reforma con las falsas enseñanz</w:t>
      </w:r>
      <w:r w:rsidR="0031118B" w:rsidRPr="009F697F">
        <w:rPr>
          <w:rFonts w:asciiTheme="majorHAnsi" w:eastAsia="Times New Roman" w:hAnsiTheme="majorHAnsi" w:cs="Arial"/>
          <w:color w:val="000000" w:themeColor="text1"/>
          <w:sz w:val="18"/>
          <w:szCs w:val="18"/>
          <w:lang w:eastAsia="es-AR"/>
        </w:rPr>
        <w:t>as de Futurismo,</w:t>
      </w:r>
      <w:r w:rsidR="00032AD1" w:rsidRPr="009F697F">
        <w:rPr>
          <w:rFonts w:asciiTheme="majorHAnsi" w:eastAsia="Times New Roman" w:hAnsiTheme="majorHAnsi" w:cs="Arial"/>
          <w:color w:val="000000" w:themeColor="text1"/>
          <w:sz w:val="18"/>
          <w:szCs w:val="18"/>
          <w:lang w:eastAsia="es-AR"/>
        </w:rPr>
        <w:t xml:space="preserve"> el Preterismo, </w:t>
      </w:r>
      <w:r w:rsidR="0031118B" w:rsidRPr="009F697F">
        <w:rPr>
          <w:rFonts w:asciiTheme="majorHAnsi" w:eastAsia="Times New Roman" w:hAnsiTheme="majorHAnsi" w:cs="Arial"/>
          <w:color w:val="000000" w:themeColor="text1"/>
          <w:sz w:val="18"/>
          <w:szCs w:val="18"/>
          <w:lang w:eastAsia="es-AR"/>
        </w:rPr>
        <w:t xml:space="preserve">dispensacionalistas y pre- tribulacionistas. </w:t>
      </w:r>
    </w:p>
    <w:p w:rsidR="0031118B" w:rsidRPr="009F697F" w:rsidRDefault="0031118B" w:rsidP="00032AD1">
      <w:pPr>
        <w:rPr>
          <w:rFonts w:asciiTheme="majorHAnsi" w:eastAsia="Times New Roman" w:hAnsiTheme="majorHAnsi" w:cs="Arial"/>
          <w:color w:val="000000"/>
          <w:sz w:val="18"/>
          <w:szCs w:val="18"/>
          <w:lang w:eastAsia="es-AR"/>
        </w:rPr>
      </w:pPr>
      <w:r w:rsidRPr="009F697F">
        <w:rPr>
          <w:rFonts w:asciiTheme="majorHAnsi" w:eastAsia="Times New Roman" w:hAnsiTheme="majorHAnsi" w:cs="Arial"/>
          <w:color w:val="000000"/>
          <w:sz w:val="18"/>
          <w:szCs w:val="18"/>
          <w:lang w:eastAsia="es-AR"/>
        </w:rPr>
        <w:t>Bien ahora desarrollemos</w:t>
      </w:r>
      <w:r w:rsidR="00492428" w:rsidRPr="009F697F">
        <w:rPr>
          <w:rFonts w:asciiTheme="majorHAnsi" w:eastAsia="Times New Roman" w:hAnsiTheme="majorHAnsi" w:cs="Arial"/>
          <w:color w:val="000000"/>
          <w:sz w:val="18"/>
          <w:szCs w:val="18"/>
          <w:lang w:eastAsia="es-AR"/>
        </w:rPr>
        <w:t>, cuáles fueron sus teorías las cuales confundieron al mundo protestante</w:t>
      </w:r>
      <w:r w:rsidRPr="009F697F">
        <w:rPr>
          <w:rFonts w:asciiTheme="majorHAnsi" w:eastAsia="Times New Roman" w:hAnsiTheme="majorHAnsi" w:cs="Arial"/>
          <w:color w:val="000000"/>
          <w:sz w:val="18"/>
          <w:szCs w:val="18"/>
          <w:lang w:eastAsia="es-AR"/>
        </w:rPr>
        <w:t xml:space="preserve">: </w:t>
      </w:r>
    </w:p>
    <w:p w:rsidR="00032AD1" w:rsidRPr="009F697F" w:rsidRDefault="0031118B" w:rsidP="00032AD1">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b/>
          <w:color w:val="000000" w:themeColor="text1"/>
          <w:sz w:val="18"/>
          <w:szCs w:val="18"/>
          <w:lang w:eastAsia="es-AR"/>
        </w:rPr>
        <w:t>LOS PRETRIBULACIONISTA</w:t>
      </w:r>
      <w:r w:rsidR="0001560A" w:rsidRPr="009F697F">
        <w:rPr>
          <w:rFonts w:asciiTheme="majorHAnsi" w:eastAsia="Times New Roman" w:hAnsiTheme="majorHAnsi" w:cs="Arial"/>
          <w:b/>
          <w:color w:val="000000" w:themeColor="text1"/>
          <w:sz w:val="18"/>
          <w:szCs w:val="18"/>
          <w:lang w:eastAsia="es-AR"/>
        </w:rPr>
        <w:t>:</w:t>
      </w:r>
      <w:r w:rsidR="0001560A" w:rsidRPr="009F697F">
        <w:rPr>
          <w:rFonts w:asciiTheme="majorHAnsi" w:eastAsia="Times New Roman" w:hAnsiTheme="majorHAnsi" w:cs="Arial"/>
          <w:color w:val="000000" w:themeColor="text1"/>
          <w:sz w:val="18"/>
          <w:szCs w:val="18"/>
          <w:lang w:eastAsia="es-AR"/>
        </w:rPr>
        <w:t xml:space="preserve"> Enseñan que habrá un arrebatamiento (Famoso rapto secreto), la iglesia será arrebatada antes de la “gran </w:t>
      </w:r>
      <w:r w:rsidR="00492428" w:rsidRPr="009F697F">
        <w:rPr>
          <w:rFonts w:asciiTheme="majorHAnsi" w:eastAsia="Times New Roman" w:hAnsiTheme="majorHAnsi" w:cs="Arial"/>
          <w:color w:val="000000" w:themeColor="text1"/>
          <w:sz w:val="18"/>
          <w:szCs w:val="18"/>
          <w:lang w:eastAsia="es-AR"/>
        </w:rPr>
        <w:t>tribulación</w:t>
      </w:r>
      <w:r w:rsidR="0001560A" w:rsidRPr="009F697F">
        <w:rPr>
          <w:rFonts w:asciiTheme="majorHAnsi" w:eastAsia="Times New Roman" w:hAnsiTheme="majorHAnsi" w:cs="Arial"/>
          <w:color w:val="000000" w:themeColor="text1"/>
          <w:sz w:val="18"/>
          <w:szCs w:val="18"/>
          <w:lang w:eastAsia="es-AR"/>
        </w:rPr>
        <w:t xml:space="preserve">”. Creen que algunas profecías apocalípticas todavía están esperando su futuro cumplimiento; entre estas, la de los 1260 </w:t>
      </w:r>
      <w:r w:rsidR="00492428" w:rsidRPr="009F697F">
        <w:rPr>
          <w:rFonts w:asciiTheme="majorHAnsi" w:eastAsia="Times New Roman" w:hAnsiTheme="majorHAnsi" w:cs="Arial"/>
          <w:color w:val="000000" w:themeColor="text1"/>
          <w:sz w:val="18"/>
          <w:szCs w:val="18"/>
          <w:lang w:eastAsia="es-AR"/>
        </w:rPr>
        <w:t>días</w:t>
      </w:r>
      <w:r w:rsidR="0001560A" w:rsidRPr="009F697F">
        <w:rPr>
          <w:rFonts w:asciiTheme="majorHAnsi" w:eastAsia="Times New Roman" w:hAnsiTheme="majorHAnsi" w:cs="Arial"/>
          <w:color w:val="000000" w:themeColor="text1"/>
          <w:sz w:val="18"/>
          <w:szCs w:val="18"/>
          <w:lang w:eastAsia="es-AR"/>
        </w:rPr>
        <w:t>/años, y la de las setenta semanas. (Sostienen que la última semana tendrá su cumplimiento en el fin de la gran tribulación), la restau</w:t>
      </w:r>
      <w:r w:rsidR="00AA023E">
        <w:rPr>
          <w:rFonts w:asciiTheme="majorHAnsi" w:eastAsia="Times New Roman" w:hAnsiTheme="majorHAnsi" w:cs="Arial"/>
          <w:color w:val="000000" w:themeColor="text1"/>
          <w:sz w:val="18"/>
          <w:szCs w:val="18"/>
          <w:lang w:eastAsia="es-AR"/>
        </w:rPr>
        <w:t xml:space="preserve">ración y la conversión de Israel, profecía derivada del </w:t>
      </w:r>
      <w:r w:rsidR="00AA023E" w:rsidRPr="00AA023E">
        <w:rPr>
          <w:rFonts w:asciiTheme="majorHAnsi" w:eastAsia="Times New Roman" w:hAnsiTheme="majorHAnsi" w:cs="Arial"/>
          <w:b/>
          <w:color w:val="000000" w:themeColor="text1"/>
          <w:sz w:val="18"/>
          <w:szCs w:val="18"/>
          <w:lang w:eastAsia="es-AR"/>
        </w:rPr>
        <w:t>futurismo</w:t>
      </w:r>
      <w:r w:rsidR="0001560A" w:rsidRPr="00AA023E">
        <w:rPr>
          <w:rFonts w:asciiTheme="majorHAnsi" w:eastAsia="Times New Roman" w:hAnsiTheme="majorHAnsi" w:cs="Arial"/>
          <w:b/>
          <w:color w:val="000000" w:themeColor="text1"/>
          <w:sz w:val="18"/>
          <w:szCs w:val="18"/>
          <w:lang w:eastAsia="es-AR"/>
        </w:rPr>
        <w:t>.</w:t>
      </w:r>
      <w:r w:rsidR="0001560A" w:rsidRPr="009F697F">
        <w:rPr>
          <w:rFonts w:asciiTheme="majorHAnsi" w:eastAsia="Times New Roman" w:hAnsiTheme="majorHAnsi" w:cs="Arial"/>
          <w:color w:val="000000" w:themeColor="text1"/>
          <w:sz w:val="18"/>
          <w:szCs w:val="18"/>
          <w:lang w:eastAsia="es-AR"/>
        </w:rPr>
        <w:t xml:space="preserve">  </w:t>
      </w:r>
    </w:p>
    <w:p w:rsidR="00253BA8" w:rsidRPr="009F697F" w:rsidRDefault="00253BA8" w:rsidP="00032AD1">
      <w:pPr>
        <w:rPr>
          <w:rFonts w:asciiTheme="majorHAnsi" w:eastAsia="Times New Roman" w:hAnsiTheme="majorHAnsi" w:cs="Arial"/>
          <w:b/>
          <w:color w:val="000000" w:themeColor="text1"/>
          <w:sz w:val="18"/>
          <w:szCs w:val="18"/>
          <w:lang w:eastAsia="es-AR"/>
        </w:rPr>
      </w:pPr>
    </w:p>
    <w:p w:rsidR="00492428" w:rsidRPr="009F697F" w:rsidRDefault="00492428" w:rsidP="00032AD1">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b/>
          <w:color w:val="000000" w:themeColor="text1"/>
          <w:sz w:val="18"/>
          <w:szCs w:val="18"/>
          <w:lang w:eastAsia="es-AR"/>
        </w:rPr>
        <w:t xml:space="preserve">Los dispensacionalistas: </w:t>
      </w:r>
      <w:r w:rsidRPr="009F697F">
        <w:rPr>
          <w:rFonts w:asciiTheme="majorHAnsi" w:eastAsia="Times New Roman" w:hAnsiTheme="majorHAnsi" w:cs="Arial"/>
          <w:color w:val="000000" w:themeColor="text1"/>
          <w:sz w:val="18"/>
          <w:szCs w:val="18"/>
          <w:lang w:eastAsia="es-AR"/>
        </w:rPr>
        <w:t xml:space="preserve">Predican que, desde la creación, el trato de Dios con el hombre se divide </w:t>
      </w:r>
      <w:r w:rsidRPr="009F697F">
        <w:rPr>
          <w:rFonts w:asciiTheme="majorHAnsi" w:eastAsia="Times New Roman" w:hAnsiTheme="majorHAnsi" w:cs="Arial"/>
          <w:color w:val="000000" w:themeColor="text1"/>
          <w:sz w:val="18"/>
          <w:szCs w:val="18"/>
          <w:u w:val="single"/>
          <w:lang w:eastAsia="es-AR"/>
        </w:rPr>
        <w:t xml:space="preserve">en siete dispensaciones: Inocencia, conciencia, gobierno humano, promesa, ley, gracia, la cual </w:t>
      </w:r>
      <w:r w:rsidR="00B47BC6" w:rsidRPr="009F697F">
        <w:rPr>
          <w:rFonts w:asciiTheme="majorHAnsi" w:eastAsia="Times New Roman" w:hAnsiTheme="majorHAnsi" w:cs="Arial"/>
          <w:color w:val="000000" w:themeColor="text1"/>
          <w:sz w:val="18"/>
          <w:szCs w:val="18"/>
          <w:u w:val="single"/>
          <w:lang w:eastAsia="es-AR"/>
        </w:rPr>
        <w:t>transcurre</w:t>
      </w:r>
      <w:r w:rsidRPr="009F697F">
        <w:rPr>
          <w:rFonts w:asciiTheme="majorHAnsi" w:eastAsia="Times New Roman" w:hAnsiTheme="majorHAnsi" w:cs="Arial"/>
          <w:color w:val="000000" w:themeColor="text1"/>
          <w:sz w:val="18"/>
          <w:szCs w:val="18"/>
          <w:u w:val="single"/>
          <w:lang w:eastAsia="es-AR"/>
        </w:rPr>
        <w:t xml:space="preserve"> desde la </w:t>
      </w:r>
      <w:r w:rsidR="00B47BC6" w:rsidRPr="009F697F">
        <w:rPr>
          <w:rFonts w:asciiTheme="majorHAnsi" w:eastAsia="Times New Roman" w:hAnsiTheme="majorHAnsi" w:cs="Arial"/>
          <w:color w:val="000000" w:themeColor="text1"/>
          <w:sz w:val="18"/>
          <w:szCs w:val="18"/>
          <w:u w:val="single"/>
          <w:lang w:eastAsia="es-AR"/>
        </w:rPr>
        <w:t>cruz</w:t>
      </w:r>
      <w:r w:rsidRPr="009F697F">
        <w:rPr>
          <w:rFonts w:asciiTheme="majorHAnsi" w:eastAsia="Times New Roman" w:hAnsiTheme="majorHAnsi" w:cs="Arial"/>
          <w:color w:val="000000" w:themeColor="text1"/>
          <w:sz w:val="18"/>
          <w:szCs w:val="18"/>
          <w:u w:val="single"/>
          <w:lang w:eastAsia="es-AR"/>
        </w:rPr>
        <w:t>, hasta el milenio;</w:t>
      </w:r>
      <w:r w:rsidRPr="009F697F">
        <w:rPr>
          <w:rFonts w:asciiTheme="majorHAnsi" w:eastAsia="Times New Roman" w:hAnsiTheme="majorHAnsi" w:cs="Arial"/>
          <w:color w:val="000000" w:themeColor="text1"/>
          <w:sz w:val="18"/>
          <w:szCs w:val="18"/>
          <w:lang w:eastAsia="es-AR"/>
        </w:rPr>
        <w:t xml:space="preserve"> Y la séptima que vendrá a continuación, es conocida como la dispensación del reino, o la plenitud de los tiempos. </w:t>
      </w:r>
    </w:p>
    <w:p w:rsidR="00492428" w:rsidRPr="009F697F" w:rsidRDefault="00492428" w:rsidP="00032AD1">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color w:val="000000" w:themeColor="text1"/>
          <w:sz w:val="18"/>
          <w:szCs w:val="18"/>
          <w:lang w:eastAsia="es-AR"/>
        </w:rPr>
        <w:lastRenderedPageBreak/>
        <w:t xml:space="preserve">La creencia en el método de </w:t>
      </w:r>
      <w:r w:rsidR="00B47BC6" w:rsidRPr="009F697F">
        <w:rPr>
          <w:rFonts w:asciiTheme="majorHAnsi" w:eastAsia="Times New Roman" w:hAnsiTheme="majorHAnsi" w:cs="Arial"/>
          <w:color w:val="000000" w:themeColor="text1"/>
          <w:sz w:val="18"/>
          <w:szCs w:val="18"/>
          <w:lang w:eastAsia="es-AR"/>
        </w:rPr>
        <w:t>interpretación</w:t>
      </w:r>
      <w:r w:rsidRPr="009F697F">
        <w:rPr>
          <w:rFonts w:asciiTheme="majorHAnsi" w:eastAsia="Times New Roman" w:hAnsiTheme="majorHAnsi" w:cs="Arial"/>
          <w:color w:val="000000" w:themeColor="text1"/>
          <w:sz w:val="18"/>
          <w:szCs w:val="18"/>
          <w:lang w:eastAsia="es-AR"/>
        </w:rPr>
        <w:t xml:space="preserve"> </w:t>
      </w:r>
      <w:r w:rsidR="00B47BC6" w:rsidRPr="009F697F">
        <w:rPr>
          <w:rFonts w:asciiTheme="majorHAnsi" w:eastAsia="Times New Roman" w:hAnsiTheme="majorHAnsi" w:cs="Arial"/>
          <w:color w:val="000000" w:themeColor="text1"/>
          <w:sz w:val="18"/>
          <w:szCs w:val="18"/>
          <w:lang w:eastAsia="es-AR"/>
        </w:rPr>
        <w:t>futurista, creció, y alcanzo a miles de denominaciones evangélicas, tanto a las tradicionales como a las pentecostales, contribuyendo de este modo, a desviar del papado, los dedos acusadores de los reformadores iniciales como</w:t>
      </w:r>
      <w:r w:rsidR="00745901">
        <w:rPr>
          <w:rFonts w:asciiTheme="majorHAnsi" w:eastAsia="Times New Roman" w:hAnsiTheme="majorHAnsi" w:cs="Arial"/>
          <w:color w:val="000000" w:themeColor="text1"/>
          <w:sz w:val="18"/>
          <w:szCs w:val="18"/>
          <w:lang w:eastAsia="es-AR"/>
        </w:rPr>
        <w:t>,</w:t>
      </w:r>
      <w:r w:rsidR="00745901" w:rsidRPr="00745901">
        <w:rPr>
          <w:rFonts w:ascii="Arial" w:hAnsi="Arial" w:cs="Arial"/>
          <w:b/>
          <w:bCs/>
          <w:color w:val="202122"/>
          <w:sz w:val="21"/>
          <w:szCs w:val="21"/>
          <w:shd w:val="clear" w:color="auto" w:fill="FFFFFF"/>
        </w:rPr>
        <w:t xml:space="preserve"> </w:t>
      </w:r>
      <w:r w:rsidR="00745901" w:rsidRPr="00745901">
        <w:rPr>
          <w:rFonts w:asciiTheme="majorHAnsi" w:hAnsiTheme="majorHAnsi" w:cs="Arial"/>
          <w:bCs/>
          <w:color w:val="202122"/>
          <w:sz w:val="21"/>
          <w:szCs w:val="21"/>
          <w:shd w:val="clear" w:color="auto" w:fill="FFFFFF"/>
        </w:rPr>
        <w:t>Juan Huss</w:t>
      </w:r>
      <w:r w:rsidR="00745901">
        <w:rPr>
          <w:rFonts w:ascii="Arial" w:hAnsi="Arial" w:cs="Arial"/>
          <w:color w:val="202122"/>
          <w:sz w:val="21"/>
          <w:szCs w:val="21"/>
          <w:shd w:val="clear" w:color="auto" w:fill="FFFFFF"/>
        </w:rPr>
        <w:t xml:space="preserve">, </w:t>
      </w:r>
      <w:r w:rsidR="00B47BC6" w:rsidRPr="009F697F">
        <w:rPr>
          <w:rFonts w:asciiTheme="majorHAnsi" w:eastAsia="Times New Roman" w:hAnsiTheme="majorHAnsi" w:cs="Arial"/>
          <w:color w:val="000000" w:themeColor="text1"/>
          <w:sz w:val="18"/>
          <w:szCs w:val="18"/>
          <w:lang w:eastAsia="es-AR"/>
        </w:rPr>
        <w:t xml:space="preserve">Calvino, Lutero, entre otros. Las indicaciones de que este es el anticristo de la profecía, y del papel que representara en la profecía de apocalipsis 13. Esto cumple así, el deseo papal de establecer, el método preterista como futurista. </w:t>
      </w:r>
    </w:p>
    <w:p w:rsidR="00B47BC6" w:rsidRPr="009F697F" w:rsidRDefault="00B47BC6" w:rsidP="00032AD1">
      <w:pPr>
        <w:rPr>
          <w:rFonts w:asciiTheme="majorHAnsi" w:eastAsia="Times New Roman" w:hAnsiTheme="majorHAnsi" w:cs="Arial"/>
          <w:color w:val="000000"/>
          <w:sz w:val="18"/>
          <w:szCs w:val="18"/>
          <w:lang w:eastAsia="es-AR"/>
        </w:rPr>
      </w:pPr>
      <w:r w:rsidRPr="009F697F">
        <w:rPr>
          <w:rFonts w:asciiTheme="majorHAnsi" w:eastAsia="Times New Roman" w:hAnsiTheme="majorHAnsi" w:cs="Arial"/>
          <w:color w:val="000000"/>
          <w:sz w:val="18"/>
          <w:szCs w:val="18"/>
          <w:lang w:eastAsia="es-AR"/>
        </w:rPr>
        <w:t xml:space="preserve">La Iglesia Romana necesitaba una manera intelectual de distanciarse a sí misma de ser el </w:t>
      </w:r>
      <w:r w:rsidRPr="009F697F">
        <w:rPr>
          <w:rFonts w:asciiTheme="majorHAnsi" w:eastAsia="Times New Roman" w:hAnsiTheme="majorHAnsi" w:cs="Arial"/>
          <w:b/>
          <w:color w:val="000000"/>
          <w:sz w:val="18"/>
          <w:szCs w:val="18"/>
          <w:lang w:eastAsia="es-AR"/>
        </w:rPr>
        <w:t>"cuerno pequeño"</w:t>
      </w:r>
      <w:r w:rsidRPr="009F697F">
        <w:rPr>
          <w:rFonts w:asciiTheme="majorHAnsi" w:eastAsia="Times New Roman" w:hAnsiTheme="majorHAnsi" w:cs="Arial"/>
          <w:color w:val="000000"/>
          <w:sz w:val="18"/>
          <w:szCs w:val="18"/>
          <w:lang w:eastAsia="es-AR"/>
        </w:rPr>
        <w:t xml:space="preserve"> de Daniel 8, un hecho del cual todos los Protestantes de la época eran muy conscientes. Para eso solicitaron la ayuda de </w:t>
      </w:r>
      <w:r w:rsidRPr="009F697F">
        <w:rPr>
          <w:rFonts w:asciiTheme="majorHAnsi" w:eastAsia="Times New Roman" w:hAnsiTheme="majorHAnsi" w:cs="Arial"/>
          <w:b/>
          <w:color w:val="000000"/>
          <w:sz w:val="18"/>
          <w:szCs w:val="18"/>
          <w:lang w:eastAsia="es-AR"/>
        </w:rPr>
        <w:t>Francisco Ribera</w:t>
      </w:r>
      <w:r w:rsidRPr="009F697F">
        <w:rPr>
          <w:rFonts w:asciiTheme="majorHAnsi" w:eastAsia="Times New Roman" w:hAnsiTheme="majorHAnsi" w:cs="Arial"/>
          <w:color w:val="000000"/>
          <w:sz w:val="18"/>
          <w:szCs w:val="18"/>
          <w:lang w:eastAsia="es-AR"/>
        </w:rPr>
        <w:t xml:space="preserve">, un erudito Jesuita, introdujo el Futurismo en 1585. </w:t>
      </w:r>
    </w:p>
    <w:p w:rsidR="0001560A" w:rsidRPr="009F697F" w:rsidRDefault="006A2726" w:rsidP="00032AD1">
      <w:pPr>
        <w:rPr>
          <w:rFonts w:asciiTheme="majorHAnsi" w:eastAsia="Times New Roman" w:hAnsiTheme="majorHAnsi" w:cs="Arial"/>
          <w:color w:val="000000"/>
          <w:sz w:val="18"/>
          <w:szCs w:val="18"/>
          <w:lang w:eastAsia="es-AR"/>
        </w:rPr>
      </w:pPr>
      <w:r w:rsidRPr="009F697F">
        <w:rPr>
          <w:rFonts w:asciiTheme="majorHAnsi" w:eastAsia="Times New Roman" w:hAnsiTheme="majorHAnsi" w:cs="Arial"/>
          <w:b/>
          <w:color w:val="000000"/>
          <w:sz w:val="18"/>
          <w:szCs w:val="18"/>
          <w:lang w:eastAsia="es-AR"/>
        </w:rPr>
        <w:t xml:space="preserve">El </w:t>
      </w:r>
      <w:r w:rsidR="00B47BC6" w:rsidRPr="009F697F">
        <w:rPr>
          <w:rFonts w:asciiTheme="majorHAnsi" w:eastAsia="Times New Roman" w:hAnsiTheme="majorHAnsi" w:cs="Arial"/>
          <w:b/>
          <w:color w:val="000000"/>
          <w:sz w:val="18"/>
          <w:szCs w:val="18"/>
          <w:lang w:eastAsia="es-AR"/>
        </w:rPr>
        <w:t xml:space="preserve">Futurismo: </w:t>
      </w:r>
      <w:r w:rsidR="00F87C6C" w:rsidRPr="009F697F">
        <w:rPr>
          <w:rFonts w:asciiTheme="majorHAnsi" w:eastAsia="Times New Roman" w:hAnsiTheme="majorHAnsi" w:cs="Arial"/>
          <w:color w:val="000000"/>
          <w:sz w:val="18"/>
          <w:szCs w:val="18"/>
          <w:lang w:eastAsia="es-AR"/>
        </w:rPr>
        <w:t xml:space="preserve">Este </w:t>
      </w:r>
      <w:r w:rsidRPr="009F697F">
        <w:rPr>
          <w:rFonts w:asciiTheme="majorHAnsi" w:eastAsia="Times New Roman" w:hAnsiTheme="majorHAnsi" w:cs="Arial"/>
          <w:color w:val="000000"/>
          <w:sz w:val="18"/>
          <w:szCs w:val="18"/>
          <w:lang w:eastAsia="es-AR"/>
        </w:rPr>
        <w:t>afirma que estas prof</w:t>
      </w:r>
      <w:r w:rsidR="00F87C6C" w:rsidRPr="009F697F">
        <w:rPr>
          <w:rFonts w:asciiTheme="majorHAnsi" w:eastAsia="Times New Roman" w:hAnsiTheme="majorHAnsi" w:cs="Arial"/>
          <w:color w:val="000000"/>
          <w:sz w:val="18"/>
          <w:szCs w:val="18"/>
          <w:lang w:eastAsia="es-AR"/>
        </w:rPr>
        <w:t>ecías se refiere a</w:t>
      </w:r>
      <w:r w:rsidRPr="009F697F">
        <w:rPr>
          <w:rFonts w:asciiTheme="majorHAnsi" w:eastAsia="Times New Roman" w:hAnsiTheme="majorHAnsi" w:cs="Arial"/>
          <w:color w:val="000000"/>
          <w:sz w:val="18"/>
          <w:szCs w:val="18"/>
          <w:lang w:eastAsia="es-AR"/>
        </w:rPr>
        <w:t xml:space="preserve"> un individuo sobrenatural futur</w:t>
      </w:r>
      <w:r w:rsidR="00F87C6C" w:rsidRPr="009F697F">
        <w:rPr>
          <w:rFonts w:asciiTheme="majorHAnsi" w:eastAsia="Times New Roman" w:hAnsiTheme="majorHAnsi" w:cs="Arial"/>
          <w:color w:val="000000"/>
          <w:sz w:val="18"/>
          <w:szCs w:val="18"/>
          <w:lang w:eastAsia="es-AR"/>
        </w:rPr>
        <w:t>o, quien aún tiene que aparecer. Ribera tomó la última semana de las 70 semanas proféticas, y las dividió en dos mitades, y lo aplicó al anticristo, en lugar que al Cristo</w:t>
      </w:r>
      <w:r w:rsidR="00EA1B43" w:rsidRPr="009F697F">
        <w:rPr>
          <w:rFonts w:asciiTheme="majorHAnsi" w:eastAsia="Times New Roman" w:hAnsiTheme="majorHAnsi" w:cs="Arial"/>
          <w:color w:val="000000"/>
          <w:sz w:val="18"/>
          <w:szCs w:val="18"/>
          <w:lang w:eastAsia="es-AR"/>
        </w:rPr>
        <w:t xml:space="preserve">, es decir toma </w:t>
      </w:r>
      <w:proofErr w:type="gramStart"/>
      <w:r w:rsidR="00EA1B43" w:rsidRPr="009F697F">
        <w:rPr>
          <w:rFonts w:asciiTheme="majorHAnsi" w:eastAsia="Times New Roman" w:hAnsiTheme="majorHAnsi" w:cs="Arial"/>
          <w:color w:val="000000"/>
          <w:sz w:val="18"/>
          <w:szCs w:val="18"/>
          <w:lang w:eastAsia="es-AR"/>
        </w:rPr>
        <w:t>la</w:t>
      </w:r>
      <w:proofErr w:type="gramEnd"/>
      <w:r w:rsidR="00EA1B43" w:rsidRPr="009F697F">
        <w:rPr>
          <w:rFonts w:asciiTheme="majorHAnsi" w:eastAsia="Times New Roman" w:hAnsiTheme="majorHAnsi" w:cs="Arial"/>
          <w:color w:val="000000"/>
          <w:sz w:val="18"/>
          <w:szCs w:val="18"/>
          <w:lang w:eastAsia="es-AR"/>
        </w:rPr>
        <w:t xml:space="preserve"> sema</w:t>
      </w:r>
      <w:r w:rsidR="00743A2C" w:rsidRPr="009F697F">
        <w:rPr>
          <w:rFonts w:asciiTheme="majorHAnsi" w:eastAsia="Times New Roman" w:hAnsiTheme="majorHAnsi" w:cs="Arial"/>
          <w:color w:val="000000"/>
          <w:sz w:val="18"/>
          <w:szCs w:val="18"/>
          <w:lang w:eastAsia="es-AR"/>
        </w:rPr>
        <w:t xml:space="preserve"> de Cristo,</w:t>
      </w:r>
      <w:r w:rsidR="00EA1B43" w:rsidRPr="009F697F">
        <w:rPr>
          <w:rFonts w:asciiTheme="majorHAnsi" w:eastAsia="Times New Roman" w:hAnsiTheme="majorHAnsi" w:cs="Arial"/>
          <w:color w:val="000000"/>
          <w:sz w:val="18"/>
          <w:szCs w:val="18"/>
          <w:lang w:eastAsia="es-AR"/>
        </w:rPr>
        <w:t xml:space="preserve"> </w:t>
      </w:r>
      <w:r w:rsidR="00743A2C" w:rsidRPr="009F697F">
        <w:rPr>
          <w:rFonts w:asciiTheme="majorHAnsi" w:eastAsia="Times New Roman" w:hAnsiTheme="majorHAnsi" w:cs="Arial"/>
          <w:color w:val="000000"/>
          <w:sz w:val="18"/>
          <w:szCs w:val="18"/>
          <w:lang w:eastAsia="es-AR"/>
        </w:rPr>
        <w:t>literal de 7 años de ministerio</w:t>
      </w:r>
      <w:r w:rsidR="00F87C6C" w:rsidRPr="009F697F">
        <w:rPr>
          <w:rFonts w:asciiTheme="majorHAnsi" w:eastAsia="Times New Roman" w:hAnsiTheme="majorHAnsi" w:cs="Arial"/>
          <w:color w:val="000000"/>
          <w:sz w:val="18"/>
          <w:szCs w:val="18"/>
          <w:lang w:eastAsia="es-AR"/>
        </w:rPr>
        <w:t>. También puso ésta, la semana, hacia el futuro, en la que el pueblo de Dios será “Raptado” y no vera sufrimiento ni las postreras plagas.</w:t>
      </w:r>
      <w:r w:rsidR="00EA1B43" w:rsidRPr="009F697F">
        <w:rPr>
          <w:rFonts w:asciiTheme="majorHAnsi" w:eastAsia="Times New Roman" w:hAnsiTheme="majorHAnsi" w:cs="Arial"/>
          <w:color w:val="000000"/>
          <w:sz w:val="18"/>
          <w:szCs w:val="18"/>
          <w:lang w:eastAsia="es-AR"/>
        </w:rPr>
        <w:t xml:space="preserve"> </w:t>
      </w:r>
      <w:r w:rsidR="00743A2C" w:rsidRPr="009F697F">
        <w:rPr>
          <w:rFonts w:asciiTheme="majorHAnsi" w:eastAsia="Times New Roman" w:hAnsiTheme="majorHAnsi" w:cs="Arial"/>
          <w:color w:val="000000"/>
          <w:sz w:val="18"/>
          <w:szCs w:val="18"/>
          <w:lang w:eastAsia="es-AR"/>
        </w:rPr>
        <w:t>También</w:t>
      </w:r>
      <w:r w:rsidR="00EA1B43" w:rsidRPr="009F697F">
        <w:rPr>
          <w:rFonts w:asciiTheme="majorHAnsi" w:eastAsia="Times New Roman" w:hAnsiTheme="majorHAnsi" w:cs="Arial"/>
          <w:color w:val="000000"/>
          <w:sz w:val="18"/>
          <w:szCs w:val="18"/>
          <w:lang w:eastAsia="es-AR"/>
        </w:rPr>
        <w:t xml:space="preserve"> asocio a los primero capítulos </w:t>
      </w:r>
      <w:r w:rsidR="00E04EC4" w:rsidRPr="009F697F">
        <w:rPr>
          <w:rFonts w:asciiTheme="majorHAnsi" w:eastAsia="Times New Roman" w:hAnsiTheme="majorHAnsi" w:cs="Arial"/>
          <w:color w:val="000000"/>
          <w:sz w:val="18"/>
          <w:szCs w:val="18"/>
          <w:lang w:eastAsia="es-AR"/>
        </w:rPr>
        <w:t>de apocalipsis, con la R</w:t>
      </w:r>
      <w:r w:rsidR="00EA1B43" w:rsidRPr="009F697F">
        <w:rPr>
          <w:rFonts w:asciiTheme="majorHAnsi" w:eastAsia="Times New Roman" w:hAnsiTheme="majorHAnsi" w:cs="Arial"/>
          <w:color w:val="000000"/>
          <w:sz w:val="18"/>
          <w:szCs w:val="18"/>
          <w:lang w:eastAsia="es-AR"/>
        </w:rPr>
        <w:t>om</w:t>
      </w:r>
      <w:r w:rsidR="00E04EC4" w:rsidRPr="009F697F">
        <w:rPr>
          <w:rFonts w:asciiTheme="majorHAnsi" w:eastAsia="Times New Roman" w:hAnsiTheme="majorHAnsi" w:cs="Arial"/>
          <w:color w:val="000000"/>
          <w:sz w:val="18"/>
          <w:szCs w:val="18"/>
          <w:lang w:eastAsia="es-AR"/>
        </w:rPr>
        <w:t xml:space="preserve">a de los mismos tiempos de juan, </w:t>
      </w:r>
      <w:r w:rsidR="00E04EC4" w:rsidRPr="009F697F">
        <w:rPr>
          <w:rFonts w:asciiTheme="majorHAnsi" w:eastAsia="Times New Roman" w:hAnsiTheme="majorHAnsi" w:cs="Arial"/>
          <w:color w:val="000000"/>
          <w:sz w:val="18"/>
          <w:szCs w:val="18"/>
          <w:u w:val="single"/>
          <w:lang w:eastAsia="es-AR"/>
        </w:rPr>
        <w:t>¿Por qué invol</w:t>
      </w:r>
      <w:r w:rsidR="00114169" w:rsidRPr="009F697F">
        <w:rPr>
          <w:rFonts w:asciiTheme="majorHAnsi" w:eastAsia="Times New Roman" w:hAnsiTheme="majorHAnsi" w:cs="Arial"/>
          <w:color w:val="000000"/>
          <w:sz w:val="18"/>
          <w:szCs w:val="18"/>
          <w:u w:val="single"/>
          <w:lang w:eastAsia="es-AR"/>
        </w:rPr>
        <w:t>ucran al antiguo impero romano? Es claro el punto acá, y es</w:t>
      </w:r>
      <w:r w:rsidR="00E04EC4" w:rsidRPr="009F697F">
        <w:rPr>
          <w:rFonts w:asciiTheme="majorHAnsi" w:eastAsia="Times New Roman" w:hAnsiTheme="majorHAnsi" w:cs="Arial"/>
          <w:color w:val="000000"/>
          <w:sz w:val="18"/>
          <w:szCs w:val="18"/>
          <w:u w:val="single"/>
          <w:lang w:eastAsia="es-AR"/>
        </w:rPr>
        <w:t xml:space="preserve"> para desviar el dedo acusador de los a</w:t>
      </w:r>
      <w:r w:rsidR="00114169" w:rsidRPr="009F697F">
        <w:rPr>
          <w:rFonts w:asciiTheme="majorHAnsi" w:eastAsia="Times New Roman" w:hAnsiTheme="majorHAnsi" w:cs="Arial"/>
          <w:color w:val="000000"/>
          <w:sz w:val="18"/>
          <w:szCs w:val="18"/>
          <w:u w:val="single"/>
          <w:lang w:eastAsia="es-AR"/>
        </w:rPr>
        <w:t>ntiguos reformadores hacia el papado, buscan</w:t>
      </w:r>
      <w:r w:rsidR="00E04EC4" w:rsidRPr="009F697F">
        <w:rPr>
          <w:rFonts w:asciiTheme="majorHAnsi" w:eastAsia="Times New Roman" w:hAnsiTheme="majorHAnsi" w:cs="Arial"/>
          <w:color w:val="000000"/>
          <w:sz w:val="18"/>
          <w:szCs w:val="18"/>
          <w:u w:val="single"/>
          <w:lang w:eastAsia="es-AR"/>
        </w:rPr>
        <w:t xml:space="preserve"> sacar a roma del medio y desviar la atención.</w:t>
      </w:r>
      <w:r w:rsidR="00114169" w:rsidRPr="009F697F">
        <w:rPr>
          <w:rFonts w:asciiTheme="majorHAnsi" w:eastAsia="Times New Roman" w:hAnsiTheme="majorHAnsi" w:cs="Arial"/>
          <w:color w:val="000000"/>
          <w:sz w:val="18"/>
          <w:szCs w:val="18"/>
          <w:lang w:eastAsia="es-AR"/>
        </w:rPr>
        <w:t xml:space="preserve"> Se toma los </w:t>
      </w:r>
      <w:r w:rsidR="00EA1B43" w:rsidRPr="009F697F">
        <w:rPr>
          <w:rFonts w:asciiTheme="majorHAnsi" w:eastAsia="Times New Roman" w:hAnsiTheme="majorHAnsi" w:cs="Arial"/>
          <w:color w:val="000000"/>
          <w:sz w:val="18"/>
          <w:szCs w:val="18"/>
          <w:lang w:eastAsia="es-AR"/>
        </w:rPr>
        <w:t xml:space="preserve">7 </w:t>
      </w:r>
      <w:r w:rsidR="00E04EC4" w:rsidRPr="009F697F">
        <w:rPr>
          <w:rFonts w:asciiTheme="majorHAnsi" w:eastAsia="Times New Roman" w:hAnsiTheme="majorHAnsi" w:cs="Arial"/>
          <w:color w:val="000000"/>
          <w:sz w:val="18"/>
          <w:szCs w:val="18"/>
          <w:lang w:eastAsia="es-AR"/>
        </w:rPr>
        <w:t>últimos</w:t>
      </w:r>
      <w:r w:rsidR="00EA1B43" w:rsidRPr="009F697F">
        <w:rPr>
          <w:rFonts w:asciiTheme="majorHAnsi" w:eastAsia="Times New Roman" w:hAnsiTheme="majorHAnsi" w:cs="Arial"/>
          <w:color w:val="000000"/>
          <w:sz w:val="18"/>
          <w:szCs w:val="18"/>
          <w:lang w:eastAsia="es-AR"/>
        </w:rPr>
        <w:t xml:space="preserve"> años antes de la historia de la humanidad</w:t>
      </w:r>
      <w:r w:rsidR="00F87C6C" w:rsidRPr="009F697F">
        <w:rPr>
          <w:rFonts w:asciiTheme="majorHAnsi" w:eastAsia="Times New Roman" w:hAnsiTheme="majorHAnsi" w:cs="Arial"/>
          <w:color w:val="000000"/>
          <w:sz w:val="18"/>
          <w:szCs w:val="18"/>
          <w:lang w:eastAsia="es-AR"/>
        </w:rPr>
        <w:t>.</w:t>
      </w:r>
      <w:r w:rsidR="00114169" w:rsidRPr="009F697F">
        <w:rPr>
          <w:rFonts w:asciiTheme="majorHAnsi" w:eastAsia="Times New Roman" w:hAnsiTheme="majorHAnsi" w:cs="Arial"/>
          <w:color w:val="000000"/>
          <w:sz w:val="18"/>
          <w:szCs w:val="18"/>
          <w:lang w:eastAsia="es-AR"/>
        </w:rPr>
        <w:t xml:space="preserve"> Es decir tomaron</w:t>
      </w:r>
      <w:r w:rsidR="00EA1B43" w:rsidRPr="009F697F">
        <w:rPr>
          <w:rFonts w:asciiTheme="majorHAnsi" w:eastAsia="Times New Roman" w:hAnsiTheme="majorHAnsi" w:cs="Arial"/>
          <w:color w:val="000000"/>
          <w:sz w:val="18"/>
          <w:szCs w:val="18"/>
          <w:lang w:eastAsia="es-AR"/>
        </w:rPr>
        <w:t xml:space="preserve"> 3,5 años literales los cuales, el anticristo impulsara todo su “poder”</w:t>
      </w:r>
      <w:r w:rsidR="00743A2C" w:rsidRPr="009F697F">
        <w:rPr>
          <w:rFonts w:asciiTheme="majorHAnsi" w:eastAsia="Times New Roman" w:hAnsiTheme="majorHAnsi" w:cs="Arial"/>
          <w:color w:val="000000"/>
          <w:sz w:val="18"/>
          <w:szCs w:val="18"/>
          <w:lang w:eastAsia="es-AR"/>
        </w:rPr>
        <w:t xml:space="preserve"> y en los otros 3.5 destruirá a “todos”</w:t>
      </w:r>
      <w:r w:rsidR="00114169" w:rsidRPr="009F697F">
        <w:rPr>
          <w:rFonts w:asciiTheme="majorHAnsi" w:eastAsia="Times New Roman" w:hAnsiTheme="majorHAnsi" w:cs="Arial"/>
          <w:color w:val="000000"/>
          <w:sz w:val="18"/>
          <w:szCs w:val="18"/>
          <w:lang w:eastAsia="es-AR"/>
        </w:rPr>
        <w:t>, con ese poder obtenido</w:t>
      </w:r>
      <w:r w:rsidR="00EA1B43" w:rsidRPr="009F697F">
        <w:rPr>
          <w:rFonts w:asciiTheme="majorHAnsi" w:eastAsia="Times New Roman" w:hAnsiTheme="majorHAnsi" w:cs="Arial"/>
          <w:color w:val="000000"/>
          <w:sz w:val="18"/>
          <w:szCs w:val="18"/>
          <w:lang w:eastAsia="es-AR"/>
        </w:rPr>
        <w:t>.</w:t>
      </w:r>
      <w:r w:rsidR="00114169" w:rsidRPr="009F697F">
        <w:rPr>
          <w:rFonts w:asciiTheme="majorHAnsi" w:eastAsia="Times New Roman" w:hAnsiTheme="majorHAnsi" w:cs="Arial"/>
          <w:color w:val="000000"/>
          <w:sz w:val="18"/>
          <w:szCs w:val="18"/>
          <w:lang w:eastAsia="es-AR"/>
        </w:rPr>
        <w:t xml:space="preserve"> Estos supuestos</w:t>
      </w:r>
      <w:r w:rsidR="00F87C6C" w:rsidRPr="009F697F">
        <w:rPr>
          <w:rFonts w:asciiTheme="majorHAnsi" w:eastAsia="Times New Roman" w:hAnsiTheme="majorHAnsi" w:cs="Arial"/>
          <w:color w:val="000000"/>
          <w:sz w:val="18"/>
          <w:szCs w:val="18"/>
          <w:lang w:eastAsia="es-AR"/>
        </w:rPr>
        <w:t xml:space="preserve"> "7 años de Tribulación"</w:t>
      </w:r>
      <w:r w:rsidR="00114169" w:rsidRPr="009F697F">
        <w:rPr>
          <w:rFonts w:asciiTheme="majorHAnsi" w:eastAsia="Times New Roman" w:hAnsiTheme="majorHAnsi" w:cs="Arial"/>
          <w:color w:val="000000"/>
          <w:sz w:val="18"/>
          <w:szCs w:val="18"/>
          <w:lang w:eastAsia="es-AR"/>
        </w:rPr>
        <w:t xml:space="preserve">, son una </w:t>
      </w:r>
      <w:r w:rsidR="00F87C6C" w:rsidRPr="009F697F">
        <w:rPr>
          <w:rFonts w:asciiTheme="majorHAnsi" w:eastAsia="Times New Roman" w:hAnsiTheme="majorHAnsi" w:cs="Arial"/>
          <w:color w:val="000000"/>
          <w:sz w:val="18"/>
          <w:szCs w:val="18"/>
          <w:lang w:eastAsia="es-AR"/>
        </w:rPr>
        <w:t>inund</w:t>
      </w:r>
      <w:r w:rsidR="00114169" w:rsidRPr="009F697F">
        <w:rPr>
          <w:rFonts w:asciiTheme="majorHAnsi" w:eastAsia="Times New Roman" w:hAnsiTheme="majorHAnsi" w:cs="Arial"/>
          <w:color w:val="000000"/>
          <w:sz w:val="18"/>
          <w:szCs w:val="18"/>
          <w:lang w:eastAsia="es-AR"/>
        </w:rPr>
        <w:t xml:space="preserve">ación de erróneas doctrinas y es previo al falso “rapto secreto” visto anteriormente. </w:t>
      </w:r>
      <w:r w:rsidR="00743A2C" w:rsidRPr="009F697F">
        <w:rPr>
          <w:rFonts w:asciiTheme="majorHAnsi" w:eastAsia="Times New Roman" w:hAnsiTheme="majorHAnsi" w:cs="Arial"/>
          <w:color w:val="000000"/>
          <w:sz w:val="18"/>
          <w:szCs w:val="18"/>
          <w:lang w:eastAsia="es-AR"/>
        </w:rPr>
        <w:t xml:space="preserve"> </w:t>
      </w:r>
      <w:r w:rsidR="00E04EC4" w:rsidRPr="009F697F">
        <w:rPr>
          <w:rFonts w:asciiTheme="majorHAnsi" w:eastAsia="Times New Roman" w:hAnsiTheme="majorHAnsi" w:cs="Arial"/>
          <w:color w:val="000000"/>
          <w:sz w:val="18"/>
          <w:szCs w:val="18"/>
          <w:lang w:eastAsia="es-AR"/>
        </w:rPr>
        <w:t xml:space="preserve"> </w:t>
      </w:r>
    </w:p>
    <w:p w:rsidR="00E04EC4" w:rsidRPr="009F697F" w:rsidRDefault="00114169" w:rsidP="00032AD1">
      <w:pPr>
        <w:rPr>
          <w:rFonts w:asciiTheme="majorHAnsi" w:eastAsia="Times New Roman" w:hAnsiTheme="majorHAnsi" w:cs="Arial"/>
          <w:b/>
          <w:color w:val="000000" w:themeColor="text1"/>
          <w:sz w:val="18"/>
          <w:szCs w:val="18"/>
          <w:u w:val="single"/>
          <w:lang w:eastAsia="es-AR"/>
        </w:rPr>
      </w:pPr>
      <w:r w:rsidRPr="009F697F">
        <w:rPr>
          <w:rFonts w:asciiTheme="majorHAnsi" w:eastAsia="Times New Roman" w:hAnsiTheme="majorHAnsi" w:cs="Arial"/>
          <w:b/>
          <w:color w:val="000000"/>
          <w:sz w:val="18"/>
          <w:szCs w:val="18"/>
          <w:u w:val="single"/>
          <w:lang w:eastAsia="es-AR"/>
        </w:rPr>
        <w:t>Ahora veamos la línea de tiempo futurista que Francisco Rivera plantea:</w:t>
      </w:r>
    </w:p>
    <w:p w:rsidR="0031118B" w:rsidRDefault="00114169" w:rsidP="00032AD1">
      <w:pPr>
        <w:rPr>
          <w:rFonts w:asciiTheme="majorHAnsi" w:eastAsia="Times New Roman" w:hAnsiTheme="majorHAnsi" w:cs="Times New Roman"/>
          <w:sz w:val="16"/>
          <w:szCs w:val="16"/>
          <w:lang w:val="es-419" w:eastAsia="es-AR"/>
        </w:rPr>
      </w:pPr>
      <w:r w:rsidRPr="00D313D9">
        <w:rPr>
          <w:rFonts w:ascii="Arial" w:eastAsia="Times New Roman" w:hAnsi="Arial" w:cs="Arial"/>
          <w:noProof/>
          <w:color w:val="000000"/>
          <w:sz w:val="18"/>
          <w:szCs w:val="18"/>
          <w:lang w:eastAsia="es-AR"/>
        </w:rPr>
        <w:drawing>
          <wp:inline distT="0" distB="0" distL="0" distR="0" wp14:anchorId="43334ADF" wp14:editId="21CC2AF9">
            <wp:extent cx="5612130" cy="2618740"/>
            <wp:effectExtent l="0" t="0" r="7620" b="0"/>
            <wp:docPr id="3" name="Imagen 3" descr="Futurismo - Prete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ismo - Preterism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618740"/>
                    </a:xfrm>
                    <a:prstGeom prst="rect">
                      <a:avLst/>
                    </a:prstGeom>
                    <a:noFill/>
                    <a:ln>
                      <a:noFill/>
                    </a:ln>
                  </pic:spPr>
                </pic:pic>
              </a:graphicData>
            </a:graphic>
          </wp:inline>
        </w:drawing>
      </w:r>
    </w:p>
    <w:p w:rsidR="00B17DF3" w:rsidRPr="009F697F" w:rsidRDefault="00E04EC4" w:rsidP="009F697F">
      <w:pPr>
        <w:rPr>
          <w:rFonts w:asciiTheme="majorHAnsi" w:eastAsia="Times New Roman" w:hAnsiTheme="majorHAnsi" w:cs="Times New Roman"/>
          <w:sz w:val="16"/>
          <w:szCs w:val="16"/>
          <w:lang w:eastAsia="es-AR"/>
        </w:rPr>
      </w:pPr>
      <w:r>
        <w:rPr>
          <w:rFonts w:asciiTheme="majorHAnsi" w:eastAsia="Times New Roman" w:hAnsiTheme="majorHAnsi" w:cs="Times New Roman"/>
          <w:sz w:val="16"/>
          <w:szCs w:val="16"/>
          <w:lang w:eastAsia="es-AR"/>
        </w:rPr>
        <w:t xml:space="preserve"> </w:t>
      </w:r>
      <w:r w:rsidR="00687469" w:rsidRPr="00B81C92">
        <w:rPr>
          <w:rFonts w:asciiTheme="majorHAnsi" w:eastAsia="Times New Roman" w:hAnsiTheme="majorHAnsi" w:cs="Arial"/>
          <w:b/>
          <w:color w:val="000000"/>
          <w:sz w:val="18"/>
          <w:szCs w:val="18"/>
          <w:lang w:eastAsia="es-AR"/>
        </w:rPr>
        <w:t>El Preterismo</w:t>
      </w:r>
      <w:r w:rsidR="00687469" w:rsidRPr="00B81C92">
        <w:rPr>
          <w:rFonts w:asciiTheme="majorHAnsi" w:eastAsia="Times New Roman" w:hAnsiTheme="majorHAnsi" w:cs="Arial"/>
          <w:color w:val="000000"/>
          <w:sz w:val="18"/>
          <w:szCs w:val="18"/>
          <w:lang w:eastAsia="es-AR"/>
        </w:rPr>
        <w:t xml:space="preserve">: No mucho después que Ribera inventó el Futurismo, el Jesuita español Luis De </w:t>
      </w:r>
      <w:r w:rsidR="00B81C92" w:rsidRPr="00B81C92">
        <w:rPr>
          <w:rFonts w:asciiTheme="majorHAnsi" w:eastAsia="Times New Roman" w:hAnsiTheme="majorHAnsi" w:cs="Arial"/>
          <w:color w:val="000000"/>
          <w:sz w:val="18"/>
          <w:szCs w:val="18"/>
          <w:lang w:eastAsia="es-AR"/>
        </w:rPr>
        <w:t>Alcázar</w:t>
      </w:r>
      <w:r w:rsidR="00687469" w:rsidRPr="00B81C92">
        <w:rPr>
          <w:rFonts w:asciiTheme="majorHAnsi" w:eastAsia="Times New Roman" w:hAnsiTheme="majorHAnsi" w:cs="Arial"/>
          <w:color w:val="000000"/>
          <w:sz w:val="18"/>
          <w:szCs w:val="18"/>
          <w:lang w:eastAsia="es-AR"/>
        </w:rPr>
        <w:t xml:space="preserve">  en el 1604, escribió un comentario llamado </w:t>
      </w:r>
      <w:r w:rsidR="00687469" w:rsidRPr="00B81C92">
        <w:rPr>
          <w:rFonts w:asciiTheme="majorHAnsi" w:eastAsia="Times New Roman" w:hAnsiTheme="majorHAnsi" w:cs="Arial"/>
          <w:i/>
          <w:iCs/>
          <w:color w:val="000000"/>
          <w:sz w:val="18"/>
          <w:szCs w:val="18"/>
          <w:lang w:eastAsia="es-AR"/>
        </w:rPr>
        <w:t xml:space="preserve">(Investigación del </w:t>
      </w:r>
      <w:r w:rsidR="00E87BAC" w:rsidRPr="00B81C92">
        <w:rPr>
          <w:rFonts w:asciiTheme="majorHAnsi" w:eastAsia="Times New Roman" w:hAnsiTheme="majorHAnsi" w:cs="Arial"/>
          <w:i/>
          <w:iCs/>
          <w:color w:val="000000"/>
          <w:sz w:val="18"/>
          <w:szCs w:val="18"/>
          <w:lang w:eastAsia="es-AR"/>
        </w:rPr>
        <w:t>sentido oculto del Apocalipsis o el preterismo)</w:t>
      </w:r>
      <w:r w:rsidR="00687469" w:rsidRPr="00B81C92">
        <w:rPr>
          <w:rFonts w:asciiTheme="majorHAnsi" w:eastAsia="Times New Roman" w:hAnsiTheme="majorHAnsi" w:cs="Arial"/>
          <w:i/>
          <w:iCs/>
          <w:color w:val="000000"/>
          <w:sz w:val="18"/>
          <w:szCs w:val="18"/>
          <w:lang w:eastAsia="es-AR"/>
        </w:rPr>
        <w:t xml:space="preserve"> </w:t>
      </w:r>
    </w:p>
    <w:p w:rsidR="00687469" w:rsidRPr="00B81C92" w:rsidRDefault="00687469" w:rsidP="00B17DF3">
      <w:pPr>
        <w:rPr>
          <w:rFonts w:asciiTheme="majorHAnsi" w:eastAsia="Times New Roman" w:hAnsiTheme="majorHAnsi" w:cs="Arial"/>
          <w:color w:val="000000"/>
          <w:sz w:val="18"/>
          <w:szCs w:val="18"/>
          <w:lang w:eastAsia="es-AR"/>
        </w:rPr>
      </w:pPr>
      <w:r w:rsidRPr="00B81C92">
        <w:rPr>
          <w:rFonts w:asciiTheme="majorHAnsi" w:eastAsia="Times New Roman" w:hAnsiTheme="majorHAnsi" w:cs="Arial"/>
          <w:color w:val="000000"/>
          <w:sz w:val="18"/>
          <w:szCs w:val="18"/>
          <w:lang w:eastAsia="es-AR"/>
        </w:rPr>
        <w:t xml:space="preserve">Propuso que todo el escrito de Revelaciones y Daniel sea aplicado a la Roma pagana y que "no sea encontrada a la aplicación de la profecía de la Edad Media o al papado. </w:t>
      </w:r>
    </w:p>
    <w:p w:rsidR="00080334" w:rsidRDefault="00B81C92" w:rsidP="00234FF5">
      <w:pPr>
        <w:shd w:val="clear" w:color="auto" w:fill="FFFFFF"/>
        <w:spacing w:after="0" w:line="240" w:lineRule="auto"/>
        <w:jc w:val="both"/>
        <w:rPr>
          <w:rFonts w:asciiTheme="majorHAnsi" w:eastAsia="Times New Roman" w:hAnsiTheme="majorHAnsi" w:cs="Arial"/>
          <w:color w:val="000000"/>
          <w:sz w:val="18"/>
          <w:szCs w:val="18"/>
          <w:lang w:eastAsia="es-AR"/>
        </w:rPr>
      </w:pPr>
      <w:r w:rsidRPr="00B81C92">
        <w:rPr>
          <w:rFonts w:asciiTheme="majorHAnsi" w:eastAsia="Times New Roman" w:hAnsiTheme="majorHAnsi" w:cs="Arial"/>
          <w:color w:val="000000"/>
          <w:sz w:val="18"/>
          <w:szCs w:val="18"/>
          <w:lang w:eastAsia="es-AR"/>
        </w:rPr>
        <w:t>Alcázar, tomo</w:t>
      </w:r>
      <w:r w:rsidR="00295A7A" w:rsidRPr="00B81C92">
        <w:rPr>
          <w:rFonts w:asciiTheme="majorHAnsi" w:eastAsia="Times New Roman" w:hAnsiTheme="majorHAnsi" w:cs="Arial"/>
          <w:color w:val="000000"/>
          <w:sz w:val="18"/>
          <w:szCs w:val="18"/>
          <w:lang w:eastAsia="es-AR"/>
        </w:rPr>
        <w:t xml:space="preserve"> la profecía referente al cuarto reino del libro de Daniel (Capitulo 2 y 7) y la aplico a al periodo helenístico, y el cuerno pequeño de Daniel 7, a las actividades del </w:t>
      </w:r>
      <w:r w:rsidR="00234FF5" w:rsidRPr="00B81C92">
        <w:rPr>
          <w:rFonts w:asciiTheme="majorHAnsi" w:eastAsia="Times New Roman" w:hAnsiTheme="majorHAnsi" w:cs="Arial"/>
          <w:color w:val="000000"/>
          <w:sz w:val="18"/>
          <w:szCs w:val="18"/>
          <w:lang w:eastAsia="es-AR"/>
        </w:rPr>
        <w:t>Antíoco Epí</w:t>
      </w:r>
      <w:r w:rsidRPr="00B81C92">
        <w:rPr>
          <w:rFonts w:asciiTheme="majorHAnsi" w:eastAsia="Times New Roman" w:hAnsiTheme="majorHAnsi" w:cs="Arial"/>
          <w:color w:val="000000"/>
          <w:sz w:val="18"/>
          <w:szCs w:val="18"/>
          <w:lang w:eastAsia="es-AR"/>
        </w:rPr>
        <w:t xml:space="preserve">fanes en Palestina, en 168 </w:t>
      </w:r>
      <w:proofErr w:type="spellStart"/>
      <w:r w:rsidRPr="00B81C92">
        <w:rPr>
          <w:rFonts w:asciiTheme="majorHAnsi" w:eastAsia="Times New Roman" w:hAnsiTheme="majorHAnsi" w:cs="Arial"/>
          <w:color w:val="000000"/>
          <w:sz w:val="18"/>
          <w:szCs w:val="18"/>
          <w:lang w:eastAsia="es-AR"/>
        </w:rPr>
        <w:t>a.c</w:t>
      </w:r>
      <w:proofErr w:type="spellEnd"/>
      <w:r w:rsidR="00295A7A" w:rsidRPr="00B81C92">
        <w:rPr>
          <w:rFonts w:asciiTheme="majorHAnsi" w:eastAsia="Times New Roman" w:hAnsiTheme="majorHAnsi" w:cs="Arial"/>
          <w:color w:val="000000"/>
          <w:sz w:val="18"/>
          <w:szCs w:val="18"/>
          <w:lang w:eastAsia="es-AR"/>
        </w:rPr>
        <w:t xml:space="preserve"> </w:t>
      </w:r>
      <w:r w:rsidR="00E87BAC" w:rsidRPr="00B81C92">
        <w:rPr>
          <w:rFonts w:asciiTheme="majorHAnsi" w:eastAsia="Times New Roman" w:hAnsiTheme="majorHAnsi" w:cs="Arial"/>
          <w:color w:val="000000"/>
          <w:sz w:val="18"/>
          <w:szCs w:val="18"/>
          <w:lang w:eastAsia="es-AR"/>
        </w:rPr>
        <w:t xml:space="preserve">cuando tomo el templo de los judíos y lo profano, ofreciendo cerdos en un altar dedicado a </w:t>
      </w:r>
      <w:r w:rsidR="00234FF5" w:rsidRPr="00B81C92">
        <w:rPr>
          <w:rFonts w:asciiTheme="majorHAnsi" w:eastAsia="Times New Roman" w:hAnsiTheme="majorHAnsi" w:cs="Arial"/>
          <w:color w:val="000000"/>
          <w:sz w:val="18"/>
          <w:szCs w:val="18"/>
          <w:lang w:eastAsia="es-AR"/>
        </w:rPr>
        <w:t>júpiter</w:t>
      </w:r>
      <w:r w:rsidR="00E87BAC" w:rsidRPr="00B81C92">
        <w:rPr>
          <w:rFonts w:asciiTheme="majorHAnsi" w:eastAsia="Times New Roman" w:hAnsiTheme="majorHAnsi" w:cs="Arial"/>
          <w:color w:val="000000"/>
          <w:sz w:val="18"/>
          <w:szCs w:val="18"/>
          <w:lang w:eastAsia="es-AR"/>
        </w:rPr>
        <w:t xml:space="preserve">. </w:t>
      </w:r>
      <w:r w:rsidR="00E87BAC" w:rsidRPr="00B81C92">
        <w:rPr>
          <w:rFonts w:asciiTheme="majorHAnsi" w:eastAsia="Times New Roman" w:hAnsiTheme="majorHAnsi" w:cs="Arial"/>
          <w:color w:val="000000"/>
          <w:sz w:val="18"/>
          <w:szCs w:val="18"/>
          <w:u w:val="single"/>
          <w:lang w:eastAsia="es-AR"/>
        </w:rPr>
        <w:t>Esto buscaba quitar del medio al pap</w:t>
      </w:r>
      <w:r w:rsidR="00CD3376" w:rsidRPr="00B81C92">
        <w:rPr>
          <w:rFonts w:asciiTheme="majorHAnsi" w:eastAsia="Times New Roman" w:hAnsiTheme="majorHAnsi" w:cs="Arial"/>
          <w:color w:val="000000"/>
          <w:sz w:val="18"/>
          <w:szCs w:val="18"/>
          <w:u w:val="single"/>
          <w:lang w:eastAsia="es-AR"/>
        </w:rPr>
        <w:t>a</w:t>
      </w:r>
      <w:r w:rsidR="00E87BAC" w:rsidRPr="00B81C92">
        <w:rPr>
          <w:rFonts w:asciiTheme="majorHAnsi" w:eastAsia="Times New Roman" w:hAnsiTheme="majorHAnsi" w:cs="Arial"/>
          <w:color w:val="000000"/>
          <w:sz w:val="18"/>
          <w:szCs w:val="18"/>
          <w:u w:val="single"/>
          <w:lang w:eastAsia="es-AR"/>
        </w:rPr>
        <w:t>do y llevar la profecía d</w:t>
      </w:r>
      <w:r w:rsidRPr="00B81C92">
        <w:rPr>
          <w:rFonts w:asciiTheme="majorHAnsi" w:eastAsia="Times New Roman" w:hAnsiTheme="majorHAnsi" w:cs="Arial"/>
          <w:color w:val="000000"/>
          <w:sz w:val="18"/>
          <w:szCs w:val="18"/>
          <w:u w:val="single"/>
          <w:lang w:eastAsia="es-AR"/>
        </w:rPr>
        <w:t>el anticristo a un pasado remoto</w:t>
      </w:r>
      <w:r w:rsidR="00E87BAC" w:rsidRPr="00B81C92">
        <w:rPr>
          <w:rFonts w:asciiTheme="majorHAnsi" w:eastAsia="Times New Roman" w:hAnsiTheme="majorHAnsi" w:cs="Arial"/>
          <w:color w:val="000000"/>
          <w:sz w:val="18"/>
          <w:szCs w:val="18"/>
          <w:lang w:eastAsia="es-AR"/>
        </w:rPr>
        <w:t xml:space="preserve">, </w:t>
      </w:r>
      <w:r w:rsidR="00E87BAC" w:rsidRPr="00B81C92">
        <w:rPr>
          <w:rFonts w:asciiTheme="majorHAnsi" w:eastAsia="Times New Roman" w:hAnsiTheme="majorHAnsi" w:cs="Arial"/>
          <w:b/>
          <w:color w:val="000000"/>
          <w:sz w:val="18"/>
          <w:szCs w:val="18"/>
          <w:lang w:eastAsia="es-AR"/>
        </w:rPr>
        <w:t>para que no señale al papado</w:t>
      </w:r>
      <w:r w:rsidRPr="00B81C92">
        <w:rPr>
          <w:rFonts w:asciiTheme="majorHAnsi" w:eastAsia="Times New Roman" w:hAnsiTheme="majorHAnsi" w:cs="Arial"/>
          <w:color w:val="000000"/>
          <w:sz w:val="18"/>
          <w:szCs w:val="18"/>
          <w:lang w:eastAsia="es-AR"/>
        </w:rPr>
        <w:t>. El jesuita Alcázar</w:t>
      </w:r>
      <w:r w:rsidR="00E87BAC" w:rsidRPr="00B81C92">
        <w:rPr>
          <w:rFonts w:asciiTheme="majorHAnsi" w:eastAsia="Times New Roman" w:hAnsiTheme="majorHAnsi" w:cs="Arial"/>
          <w:color w:val="000000"/>
          <w:sz w:val="18"/>
          <w:szCs w:val="18"/>
          <w:lang w:eastAsia="es-AR"/>
        </w:rPr>
        <w:t xml:space="preserve"> afirmaba que todas las profecías terminaron con la caída de la nación judía y con la destrucción </w:t>
      </w:r>
      <w:r w:rsidR="00CD3376" w:rsidRPr="00B81C92">
        <w:rPr>
          <w:rFonts w:asciiTheme="majorHAnsi" w:eastAsia="Times New Roman" w:hAnsiTheme="majorHAnsi" w:cs="Arial"/>
          <w:color w:val="000000"/>
          <w:sz w:val="18"/>
          <w:szCs w:val="18"/>
          <w:lang w:eastAsia="es-AR"/>
        </w:rPr>
        <w:t>del Roma pagana, y que e</w:t>
      </w:r>
      <w:r w:rsidR="00CD3376" w:rsidRPr="00080334">
        <w:rPr>
          <w:rFonts w:asciiTheme="majorHAnsi" w:eastAsia="Times New Roman" w:hAnsiTheme="majorHAnsi" w:cs="Arial"/>
          <w:b/>
          <w:color w:val="000000"/>
          <w:sz w:val="18"/>
          <w:szCs w:val="18"/>
          <w:lang w:eastAsia="es-AR"/>
        </w:rPr>
        <w:t xml:space="preserve">l anticristo había sido el emperador romano </w:t>
      </w:r>
      <w:r w:rsidR="00234FF5" w:rsidRPr="00080334">
        <w:rPr>
          <w:rFonts w:asciiTheme="majorHAnsi" w:eastAsia="Times New Roman" w:hAnsiTheme="majorHAnsi" w:cs="Arial"/>
          <w:b/>
          <w:color w:val="000000"/>
          <w:sz w:val="18"/>
          <w:szCs w:val="18"/>
          <w:lang w:eastAsia="es-AR"/>
        </w:rPr>
        <w:t>Nerón</w:t>
      </w:r>
      <w:r w:rsidR="00CD3376" w:rsidRPr="00080334">
        <w:rPr>
          <w:rFonts w:asciiTheme="majorHAnsi" w:eastAsia="Times New Roman" w:hAnsiTheme="majorHAnsi" w:cs="Arial"/>
          <w:b/>
          <w:color w:val="000000"/>
          <w:sz w:val="18"/>
          <w:szCs w:val="18"/>
          <w:lang w:eastAsia="es-AR"/>
        </w:rPr>
        <w:t>, ya que se le atribuyo el 666.</w:t>
      </w:r>
      <w:r w:rsidR="00CD3376" w:rsidRPr="00B81C92">
        <w:rPr>
          <w:rFonts w:asciiTheme="majorHAnsi" w:eastAsia="Times New Roman" w:hAnsiTheme="majorHAnsi" w:cs="Arial"/>
          <w:color w:val="000000"/>
          <w:sz w:val="18"/>
          <w:szCs w:val="18"/>
          <w:lang w:eastAsia="es-AR"/>
        </w:rPr>
        <w:t xml:space="preserve"> </w:t>
      </w:r>
    </w:p>
    <w:p w:rsidR="00234FF5" w:rsidRPr="005819CA" w:rsidRDefault="00CD3376" w:rsidP="00234FF5">
      <w:pPr>
        <w:shd w:val="clear" w:color="auto" w:fill="FFFFFF"/>
        <w:spacing w:after="0" w:line="240" w:lineRule="auto"/>
        <w:jc w:val="both"/>
        <w:rPr>
          <w:rFonts w:asciiTheme="majorHAnsi" w:eastAsia="Times New Roman" w:hAnsiTheme="majorHAnsi" w:cs="Arial"/>
          <w:color w:val="000000" w:themeColor="text1"/>
          <w:sz w:val="16"/>
          <w:szCs w:val="16"/>
          <w:lang w:eastAsia="es-AR"/>
        </w:rPr>
      </w:pPr>
      <w:r w:rsidRPr="00080334">
        <w:rPr>
          <w:rFonts w:asciiTheme="majorHAnsi" w:eastAsia="Times New Roman" w:hAnsiTheme="majorHAnsi" w:cs="Arial"/>
          <w:b/>
          <w:color w:val="000000"/>
          <w:sz w:val="18"/>
          <w:szCs w:val="18"/>
          <w:u w:val="single"/>
          <w:lang w:eastAsia="es-AR"/>
        </w:rPr>
        <w:t xml:space="preserve">Veamos </w:t>
      </w:r>
      <w:r w:rsidR="00080334" w:rsidRPr="00080334">
        <w:rPr>
          <w:rFonts w:asciiTheme="majorHAnsi" w:eastAsia="Times New Roman" w:hAnsiTheme="majorHAnsi" w:cs="Arial"/>
          <w:b/>
          <w:color w:val="000000" w:themeColor="text1"/>
          <w:sz w:val="18"/>
          <w:szCs w:val="18"/>
          <w:u w:val="single"/>
          <w:lang w:eastAsia="es-AR"/>
        </w:rPr>
        <w:t>cómo es la primera</w:t>
      </w:r>
      <w:r w:rsidR="005819CA" w:rsidRPr="00080334">
        <w:rPr>
          <w:rFonts w:asciiTheme="majorHAnsi" w:eastAsia="Times New Roman" w:hAnsiTheme="majorHAnsi" w:cs="Arial"/>
          <w:b/>
          <w:color w:val="000000" w:themeColor="text1"/>
          <w:sz w:val="18"/>
          <w:szCs w:val="18"/>
          <w:u w:val="single"/>
          <w:lang w:eastAsia="es-AR"/>
        </w:rPr>
        <w:t xml:space="preserve"> gran mentira</w:t>
      </w:r>
      <w:r w:rsidR="005819CA" w:rsidRPr="00080334">
        <w:rPr>
          <w:rFonts w:asciiTheme="majorHAnsi" w:eastAsia="Times New Roman" w:hAnsiTheme="majorHAnsi" w:cs="Arial"/>
          <w:b/>
          <w:color w:val="000000" w:themeColor="text1"/>
          <w:sz w:val="18"/>
          <w:szCs w:val="18"/>
          <w:lang w:eastAsia="es-AR"/>
        </w:rPr>
        <w:t>:</w:t>
      </w:r>
      <w:r w:rsidR="00234FF5" w:rsidRPr="00B81C92">
        <w:rPr>
          <w:rFonts w:asciiTheme="majorHAnsi" w:eastAsia="Times New Roman" w:hAnsiTheme="majorHAnsi" w:cs="Arial"/>
          <w:bCs/>
          <w:i/>
          <w:iCs/>
          <w:color w:val="000000" w:themeColor="text1"/>
          <w:sz w:val="18"/>
          <w:szCs w:val="18"/>
          <w:lang w:eastAsia="es-AR"/>
        </w:rPr>
        <w:t xml:space="preserve"> </w:t>
      </w:r>
      <w:r w:rsidR="00234FF5" w:rsidRPr="00B81C92">
        <w:rPr>
          <w:rFonts w:asciiTheme="majorHAnsi" w:eastAsia="Times New Roman" w:hAnsiTheme="majorHAnsi" w:cs="Arial"/>
          <w:bCs/>
          <w:iCs/>
          <w:color w:val="000000" w:themeColor="text1"/>
          <w:sz w:val="18"/>
          <w:szCs w:val="18"/>
          <w:lang w:eastAsia="es-AR"/>
        </w:rPr>
        <w:t xml:space="preserve">La escritura hebrea </w:t>
      </w:r>
      <w:r w:rsidR="00080334">
        <w:rPr>
          <w:rFonts w:asciiTheme="majorHAnsi" w:eastAsia="Times New Roman" w:hAnsiTheme="majorHAnsi" w:cs="Arial"/>
          <w:bCs/>
          <w:iCs/>
          <w:color w:val="000000" w:themeColor="text1"/>
          <w:sz w:val="18"/>
          <w:szCs w:val="18"/>
          <w:lang w:eastAsia="es-AR"/>
        </w:rPr>
        <w:t>del nombre Nerón César era NRWN</w:t>
      </w:r>
      <w:r w:rsidR="00234FF5" w:rsidRPr="00B81C92">
        <w:rPr>
          <w:rFonts w:asciiTheme="majorHAnsi" w:eastAsia="Times New Roman" w:hAnsiTheme="majorHAnsi" w:cs="Arial"/>
          <w:bCs/>
          <w:iCs/>
          <w:color w:val="000000" w:themeColor="text1"/>
          <w:sz w:val="18"/>
          <w:szCs w:val="18"/>
          <w:lang w:eastAsia="es-AR"/>
        </w:rPr>
        <w:t>QSR (representado aquí por letras de nuestro alfabeto). La suma de estos números, que corresponden a cada letra hebrea, suma precisamente 666 tal como se muestra a continuación:</w:t>
      </w:r>
    </w:p>
    <w:p w:rsidR="008952D9" w:rsidRDefault="008952D9" w:rsidP="00B17DF3">
      <w:pPr>
        <w:rPr>
          <w:rFonts w:ascii="Verdana" w:eastAsia="Times New Roman" w:hAnsi="Verdana" w:cs="Arial"/>
          <w:bCs/>
          <w:iCs/>
          <w:color w:val="000000" w:themeColor="text1"/>
          <w:sz w:val="16"/>
          <w:szCs w:val="16"/>
          <w:lang w:eastAsia="es-AR"/>
        </w:rPr>
      </w:pPr>
      <w:r w:rsidRPr="008952D9">
        <w:rPr>
          <w:rFonts w:ascii="Verdana" w:eastAsia="Times New Roman" w:hAnsi="Verdana" w:cs="Arial"/>
          <w:bCs/>
          <w:iCs/>
          <w:noProof/>
          <w:color w:val="000000" w:themeColor="text1"/>
          <w:sz w:val="16"/>
          <w:szCs w:val="16"/>
          <w:lang w:eastAsia="es-AR"/>
        </w:rPr>
        <w:lastRenderedPageBreak/>
        <w:drawing>
          <wp:inline distT="0" distB="0" distL="0" distR="0">
            <wp:extent cx="4628147" cy="2456661"/>
            <wp:effectExtent l="0" t="0" r="1270" b="1270"/>
            <wp:docPr id="6" name="Imagen 6" descr="C:\Users\Propietario\Desktop\foto.ne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ietario\Desktop\foto.ner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4160" cy="2465161"/>
                    </a:xfrm>
                    <a:prstGeom prst="rect">
                      <a:avLst/>
                    </a:prstGeom>
                    <a:noFill/>
                    <a:ln>
                      <a:noFill/>
                    </a:ln>
                  </pic:spPr>
                </pic:pic>
              </a:graphicData>
            </a:graphic>
          </wp:inline>
        </w:drawing>
      </w:r>
    </w:p>
    <w:p w:rsidR="00234FF5" w:rsidRPr="009F697F" w:rsidRDefault="005819CA"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b/>
          <w:bCs/>
          <w:iCs/>
          <w:color w:val="000000" w:themeColor="text1"/>
          <w:sz w:val="18"/>
          <w:szCs w:val="18"/>
          <w:lang w:eastAsia="es-AR"/>
        </w:rPr>
        <w:t>La 2da gran mentira:</w:t>
      </w:r>
      <w:r w:rsidRPr="009F697F">
        <w:rPr>
          <w:rFonts w:asciiTheme="majorHAnsi" w:eastAsia="Times New Roman" w:hAnsiTheme="majorHAnsi" w:cs="Arial"/>
          <w:bCs/>
          <w:iCs/>
          <w:color w:val="000000" w:themeColor="text1"/>
          <w:sz w:val="18"/>
          <w:szCs w:val="18"/>
          <w:lang w:eastAsia="es-AR"/>
        </w:rPr>
        <w:t xml:space="preserve"> Es</w:t>
      </w:r>
      <w:r w:rsidR="00234FF5" w:rsidRPr="009F697F">
        <w:rPr>
          <w:rFonts w:asciiTheme="majorHAnsi" w:eastAsia="Times New Roman" w:hAnsiTheme="majorHAnsi" w:cs="Arial"/>
          <w:bCs/>
          <w:iCs/>
          <w:color w:val="000000" w:themeColor="text1"/>
          <w:sz w:val="18"/>
          <w:szCs w:val="18"/>
          <w:lang w:eastAsia="es-AR"/>
        </w:rPr>
        <w:t xml:space="preserve"> que</w:t>
      </w:r>
      <w:r w:rsidRPr="009F697F">
        <w:rPr>
          <w:rFonts w:asciiTheme="majorHAnsi" w:eastAsia="Times New Roman" w:hAnsiTheme="majorHAnsi" w:cs="Arial"/>
          <w:bCs/>
          <w:iCs/>
          <w:color w:val="000000" w:themeColor="text1"/>
          <w:sz w:val="18"/>
          <w:szCs w:val="18"/>
          <w:lang w:eastAsia="es-AR"/>
        </w:rPr>
        <w:t xml:space="preserve"> ellos hacen al retorcer la palabra del apóstol</w:t>
      </w:r>
      <w:r w:rsidR="00234FF5" w:rsidRPr="009F697F">
        <w:rPr>
          <w:rFonts w:asciiTheme="majorHAnsi" w:eastAsia="Times New Roman" w:hAnsiTheme="majorHAnsi" w:cs="Arial"/>
          <w:bCs/>
          <w:iCs/>
          <w:color w:val="000000" w:themeColor="text1"/>
          <w:sz w:val="18"/>
          <w:szCs w:val="18"/>
          <w:lang w:eastAsia="es-AR"/>
        </w:rPr>
        <w:t xml:space="preserve"> Juan</w:t>
      </w:r>
      <w:r w:rsidRPr="009F697F">
        <w:rPr>
          <w:rFonts w:asciiTheme="majorHAnsi" w:eastAsia="Times New Roman" w:hAnsiTheme="majorHAnsi" w:cs="Arial"/>
          <w:bCs/>
          <w:iCs/>
          <w:color w:val="000000" w:themeColor="text1"/>
          <w:sz w:val="18"/>
          <w:szCs w:val="18"/>
          <w:lang w:eastAsia="es-AR"/>
        </w:rPr>
        <w:t>, esta</w:t>
      </w:r>
      <w:r w:rsidR="00234FF5" w:rsidRPr="009F697F">
        <w:rPr>
          <w:rFonts w:asciiTheme="majorHAnsi" w:eastAsia="Times New Roman" w:hAnsiTheme="majorHAnsi" w:cs="Arial"/>
          <w:bCs/>
          <w:iCs/>
          <w:color w:val="000000" w:themeColor="text1"/>
          <w:sz w:val="18"/>
          <w:szCs w:val="18"/>
          <w:lang w:eastAsia="es-AR"/>
        </w:rPr>
        <w:t xml:space="preserve"> se encuentra en Apocalipsis 17:9-10, que declara: “Esto, para la mente que tenga sabiduría: </w:t>
      </w:r>
      <w:r w:rsidR="00234FF5" w:rsidRPr="009F697F">
        <w:rPr>
          <w:rFonts w:asciiTheme="majorHAnsi" w:eastAsia="Times New Roman" w:hAnsiTheme="majorHAnsi" w:cs="Arial"/>
          <w:b/>
          <w:bCs/>
          <w:iCs/>
          <w:color w:val="000000" w:themeColor="text1"/>
          <w:sz w:val="18"/>
          <w:szCs w:val="18"/>
          <w:lang w:eastAsia="es-AR"/>
        </w:rPr>
        <w:t>Las siete cabezas son siete montes, sobre los cuales se sienta la mujer, y son siete reyes. Cinco de ellos han caído; uno es, y el otro aún no ha venido; y cuando venga, es necesario que dure breve tiempo”</w:t>
      </w:r>
      <w:r w:rsidR="00234FF5" w:rsidRPr="009F697F">
        <w:rPr>
          <w:rFonts w:asciiTheme="majorHAnsi" w:eastAsia="Times New Roman" w:hAnsiTheme="majorHAnsi" w:cs="Arial"/>
          <w:bCs/>
          <w:iCs/>
          <w:color w:val="000000" w:themeColor="text1"/>
          <w:sz w:val="18"/>
          <w:szCs w:val="18"/>
          <w:lang w:eastAsia="es-AR"/>
        </w:rPr>
        <w:t xml:space="preserve">. Como dijimos anteriormente, las siete montañas representan a las siete colinas de Roma. Pero Juan también nos dice que representan siete reyes. De estos siete reyes, él nos dice que cinco ya han caído. El sexto rey es aquel que Juan dice que ahora está reinando. ¿Quién era este “sexto rey”? Flavio Josefo, el historiador judío de aquel período, señala claramente que Julio César fue el primer emperador de Roma y que seguido en sucesión por Augusto, Tiberio, Calígula y Claudio. </w:t>
      </w:r>
      <w:r w:rsidR="00234FF5" w:rsidRPr="009F697F">
        <w:rPr>
          <w:rFonts w:asciiTheme="majorHAnsi" w:eastAsia="Times New Roman" w:hAnsiTheme="majorHAnsi" w:cs="Arial"/>
          <w:b/>
          <w:bCs/>
          <w:iCs/>
          <w:color w:val="000000" w:themeColor="text1"/>
          <w:sz w:val="18"/>
          <w:szCs w:val="18"/>
          <w:lang w:eastAsia="es-AR"/>
        </w:rPr>
        <w:t>El sexto no era otro que Nerón</w:t>
      </w:r>
      <w:r w:rsidR="00234FF5" w:rsidRPr="009F697F">
        <w:rPr>
          <w:rFonts w:asciiTheme="majorHAnsi" w:eastAsia="Times New Roman" w:hAnsiTheme="majorHAnsi" w:cs="Arial"/>
          <w:bCs/>
          <w:iCs/>
          <w:color w:val="000000" w:themeColor="text1"/>
          <w:sz w:val="18"/>
          <w:szCs w:val="18"/>
          <w:lang w:eastAsia="es-AR"/>
        </w:rPr>
        <w:t>. Esto también es confirmado</w:t>
      </w:r>
      <w:r w:rsidR="000167BD" w:rsidRPr="009F697F">
        <w:rPr>
          <w:rFonts w:asciiTheme="majorHAnsi" w:eastAsia="Times New Roman" w:hAnsiTheme="majorHAnsi" w:cs="Arial"/>
          <w:bCs/>
          <w:iCs/>
          <w:color w:val="000000" w:themeColor="text1"/>
          <w:sz w:val="18"/>
          <w:szCs w:val="18"/>
          <w:lang w:eastAsia="es-AR"/>
        </w:rPr>
        <w:t xml:space="preserve"> por el historiador</w:t>
      </w:r>
      <w:r w:rsidRPr="009F697F">
        <w:rPr>
          <w:rFonts w:asciiTheme="majorHAnsi" w:eastAsia="Times New Roman" w:hAnsiTheme="majorHAnsi" w:cs="Arial"/>
          <w:bCs/>
          <w:iCs/>
          <w:color w:val="000000" w:themeColor="text1"/>
          <w:sz w:val="18"/>
          <w:szCs w:val="18"/>
          <w:lang w:eastAsia="es-AR"/>
        </w:rPr>
        <w:t xml:space="preserve"> romano</w:t>
      </w:r>
      <w:r w:rsidR="00234FF5" w:rsidRPr="009F697F">
        <w:rPr>
          <w:rFonts w:asciiTheme="majorHAnsi" w:eastAsia="Times New Roman" w:hAnsiTheme="majorHAnsi" w:cs="Arial"/>
          <w:bCs/>
          <w:iCs/>
          <w:color w:val="000000" w:themeColor="text1"/>
          <w:sz w:val="18"/>
          <w:szCs w:val="18"/>
          <w:lang w:eastAsia="es-AR"/>
        </w:rPr>
        <w:t>, Suetonio</w:t>
      </w:r>
      <w:r w:rsidRPr="009F697F">
        <w:rPr>
          <w:rFonts w:asciiTheme="majorHAnsi" w:eastAsia="Times New Roman" w:hAnsiTheme="majorHAnsi" w:cs="Arial"/>
          <w:bCs/>
          <w:iCs/>
          <w:color w:val="000000" w:themeColor="text1"/>
          <w:sz w:val="18"/>
          <w:szCs w:val="18"/>
          <w:lang w:eastAsia="es-AR"/>
        </w:rPr>
        <w:t xml:space="preserve"> en</w:t>
      </w:r>
      <w:r w:rsidR="00234FF5" w:rsidRPr="009F697F">
        <w:rPr>
          <w:rFonts w:asciiTheme="majorHAnsi" w:eastAsia="Times New Roman" w:hAnsiTheme="majorHAnsi" w:cs="Arial"/>
          <w:bCs/>
          <w:iCs/>
          <w:color w:val="000000" w:themeColor="text1"/>
          <w:sz w:val="18"/>
          <w:szCs w:val="18"/>
          <w:lang w:eastAsia="es-AR"/>
        </w:rPr>
        <w:t xml:space="preserve"> (Vidas de los Doce Césares). </w:t>
      </w:r>
      <w:r w:rsidRPr="009F697F">
        <w:rPr>
          <w:rFonts w:asciiTheme="majorHAnsi" w:eastAsia="Times New Roman" w:hAnsiTheme="majorHAnsi" w:cs="Arial"/>
          <w:bCs/>
          <w:iCs/>
          <w:color w:val="000000" w:themeColor="text1"/>
          <w:sz w:val="18"/>
          <w:szCs w:val="18"/>
          <w:lang w:eastAsia="es-AR"/>
        </w:rPr>
        <w:t xml:space="preserve"> </w:t>
      </w:r>
      <w:r w:rsidR="00234FF5" w:rsidRPr="009F697F">
        <w:rPr>
          <w:rFonts w:asciiTheme="majorHAnsi" w:eastAsia="Times New Roman" w:hAnsiTheme="majorHAnsi" w:cs="Arial"/>
          <w:b/>
          <w:bCs/>
          <w:iCs/>
          <w:color w:val="000000" w:themeColor="text1"/>
          <w:sz w:val="18"/>
          <w:szCs w:val="18"/>
          <w:lang w:eastAsia="es-AR"/>
        </w:rPr>
        <w:t xml:space="preserve">“el otro aún no ha venido” (el sétimo), “y cuando venga, es necesario que dure breve tiempo”. Luego de Nerón siguió </w:t>
      </w:r>
      <w:proofErr w:type="spellStart"/>
      <w:r w:rsidR="00234FF5" w:rsidRPr="009F697F">
        <w:rPr>
          <w:rFonts w:asciiTheme="majorHAnsi" w:eastAsia="Times New Roman" w:hAnsiTheme="majorHAnsi" w:cs="Arial"/>
          <w:b/>
          <w:bCs/>
          <w:iCs/>
          <w:color w:val="000000" w:themeColor="text1"/>
          <w:sz w:val="18"/>
          <w:szCs w:val="18"/>
          <w:lang w:eastAsia="es-AR"/>
        </w:rPr>
        <w:t>Galba</w:t>
      </w:r>
      <w:proofErr w:type="spellEnd"/>
      <w:r w:rsidR="00234FF5" w:rsidRPr="009F697F">
        <w:rPr>
          <w:rFonts w:asciiTheme="majorHAnsi" w:eastAsia="Times New Roman" w:hAnsiTheme="majorHAnsi" w:cs="Arial"/>
          <w:b/>
          <w:bCs/>
          <w:iCs/>
          <w:color w:val="000000" w:themeColor="text1"/>
          <w:sz w:val="18"/>
          <w:szCs w:val="18"/>
          <w:lang w:eastAsia="es-AR"/>
        </w:rPr>
        <w:t>, quien reinó menos de siete meses.”</w:t>
      </w:r>
      <w:r w:rsidR="00234FF5" w:rsidRPr="009F697F">
        <w:rPr>
          <w:rFonts w:asciiTheme="majorHAnsi" w:eastAsia="Times New Roman" w:hAnsiTheme="majorHAnsi" w:cs="Arial"/>
          <w:color w:val="000000" w:themeColor="text1"/>
          <w:sz w:val="18"/>
          <w:szCs w:val="18"/>
          <w:lang w:eastAsia="es-AR"/>
        </w:rPr>
        <w:t> </w:t>
      </w:r>
      <w:r w:rsidRPr="009F697F">
        <w:rPr>
          <w:rFonts w:asciiTheme="majorHAnsi" w:eastAsia="Times New Roman" w:hAnsiTheme="majorHAnsi" w:cs="Arial"/>
          <w:color w:val="000000" w:themeColor="text1"/>
          <w:sz w:val="18"/>
          <w:szCs w:val="18"/>
          <w:lang w:eastAsia="es-AR"/>
        </w:rPr>
        <w:t xml:space="preserve"> </w:t>
      </w:r>
    </w:p>
    <w:p w:rsidR="005819CA" w:rsidRPr="009F697F" w:rsidRDefault="005819CA"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color w:val="000000" w:themeColor="text1"/>
          <w:sz w:val="18"/>
          <w:szCs w:val="18"/>
          <w:lang w:eastAsia="es-AR"/>
        </w:rPr>
        <w:t xml:space="preserve">Esto cuadra retorcidamente con las falsas interpretaciones jesuitas, ya que sabemos que estas profecías apuntan directamente al papado.  </w:t>
      </w:r>
      <w:r w:rsidR="000167BD" w:rsidRPr="009F697F">
        <w:rPr>
          <w:rFonts w:asciiTheme="majorHAnsi" w:eastAsia="Times New Roman" w:hAnsiTheme="majorHAnsi" w:cs="Arial"/>
          <w:color w:val="000000" w:themeColor="text1"/>
          <w:sz w:val="18"/>
          <w:szCs w:val="18"/>
          <w:lang w:eastAsia="es-AR"/>
        </w:rPr>
        <w:t xml:space="preserve"> </w:t>
      </w:r>
    </w:p>
    <w:p w:rsidR="00F1723D" w:rsidRPr="009F697F" w:rsidRDefault="000167BD" w:rsidP="000167BD">
      <w:pPr>
        <w:rPr>
          <w:rFonts w:asciiTheme="majorHAnsi" w:eastAsia="Times New Roman" w:hAnsiTheme="majorHAnsi" w:cs="Arial"/>
          <w:bCs/>
          <w:iCs/>
          <w:color w:val="000000" w:themeColor="text1"/>
          <w:sz w:val="18"/>
          <w:szCs w:val="18"/>
          <w:lang w:eastAsia="es-AR"/>
        </w:rPr>
      </w:pPr>
      <w:r w:rsidRPr="009F697F">
        <w:rPr>
          <w:rFonts w:asciiTheme="majorHAnsi" w:eastAsia="Times New Roman" w:hAnsiTheme="majorHAnsi" w:cs="Arial"/>
          <w:bCs/>
          <w:iCs/>
          <w:color w:val="000000" w:themeColor="text1"/>
          <w:sz w:val="18"/>
          <w:szCs w:val="18"/>
          <w:lang w:eastAsia="es-AR"/>
        </w:rPr>
        <w:t>Aquí claramente el preterista Alcázar</w:t>
      </w:r>
      <w:r w:rsidR="00F1723D" w:rsidRPr="009F697F">
        <w:rPr>
          <w:rFonts w:asciiTheme="majorHAnsi" w:eastAsia="Times New Roman" w:hAnsiTheme="majorHAnsi" w:cs="Arial"/>
          <w:bCs/>
          <w:iCs/>
          <w:color w:val="000000" w:themeColor="text1"/>
          <w:sz w:val="18"/>
          <w:szCs w:val="18"/>
          <w:lang w:eastAsia="es-AR"/>
        </w:rPr>
        <w:t xml:space="preserve"> no incluyo mucha información, </w:t>
      </w:r>
      <w:r w:rsidRPr="009F697F">
        <w:rPr>
          <w:rFonts w:asciiTheme="majorHAnsi" w:eastAsia="Times New Roman" w:hAnsiTheme="majorHAnsi" w:cs="Arial"/>
          <w:bCs/>
          <w:iCs/>
          <w:color w:val="000000" w:themeColor="text1"/>
          <w:sz w:val="18"/>
          <w:szCs w:val="18"/>
          <w:lang w:eastAsia="es-AR"/>
        </w:rPr>
        <w:t>el</w:t>
      </w:r>
      <w:r w:rsidR="00F1723D" w:rsidRPr="009F697F">
        <w:rPr>
          <w:rFonts w:asciiTheme="majorHAnsi" w:eastAsia="Times New Roman" w:hAnsiTheme="majorHAnsi" w:cs="Arial"/>
          <w:bCs/>
          <w:iCs/>
          <w:color w:val="000000" w:themeColor="text1"/>
          <w:sz w:val="18"/>
          <w:szCs w:val="18"/>
          <w:lang w:eastAsia="es-AR"/>
        </w:rPr>
        <w:t xml:space="preserve"> punto</w:t>
      </w:r>
      <w:r w:rsidRPr="009F697F">
        <w:rPr>
          <w:rFonts w:asciiTheme="majorHAnsi" w:eastAsia="Times New Roman" w:hAnsiTheme="majorHAnsi" w:cs="Arial"/>
          <w:bCs/>
          <w:iCs/>
          <w:color w:val="000000" w:themeColor="text1"/>
          <w:sz w:val="18"/>
          <w:szCs w:val="18"/>
          <w:lang w:eastAsia="es-AR"/>
        </w:rPr>
        <w:t xml:space="preserve"> incrimino a </w:t>
      </w:r>
      <w:r w:rsidR="00ED4CBD" w:rsidRPr="009F697F">
        <w:rPr>
          <w:rFonts w:asciiTheme="majorHAnsi" w:eastAsia="Times New Roman" w:hAnsiTheme="majorHAnsi" w:cs="Arial"/>
          <w:bCs/>
          <w:iCs/>
          <w:color w:val="000000" w:themeColor="text1"/>
          <w:sz w:val="18"/>
          <w:szCs w:val="18"/>
          <w:lang w:eastAsia="es-AR"/>
        </w:rPr>
        <w:t>Nerón</w:t>
      </w:r>
      <w:r w:rsidRPr="009F697F">
        <w:rPr>
          <w:rFonts w:asciiTheme="majorHAnsi" w:eastAsia="Times New Roman" w:hAnsiTheme="majorHAnsi" w:cs="Arial"/>
          <w:bCs/>
          <w:iCs/>
          <w:color w:val="000000" w:themeColor="text1"/>
          <w:sz w:val="18"/>
          <w:szCs w:val="18"/>
          <w:lang w:eastAsia="es-AR"/>
        </w:rPr>
        <w:t>,</w:t>
      </w:r>
      <w:r w:rsidR="00F1723D" w:rsidRPr="009F697F">
        <w:rPr>
          <w:rFonts w:asciiTheme="majorHAnsi" w:eastAsia="Times New Roman" w:hAnsiTheme="majorHAnsi" w:cs="Arial"/>
          <w:bCs/>
          <w:iCs/>
          <w:color w:val="000000" w:themeColor="text1"/>
          <w:sz w:val="18"/>
          <w:szCs w:val="18"/>
          <w:lang w:eastAsia="es-AR"/>
        </w:rPr>
        <w:t xml:space="preserve"> es claramente una cortina de humo para desviar las miradas del papado. P</w:t>
      </w:r>
      <w:r w:rsidRPr="009F697F">
        <w:rPr>
          <w:rFonts w:asciiTheme="majorHAnsi" w:eastAsia="Times New Roman" w:hAnsiTheme="majorHAnsi" w:cs="Arial"/>
          <w:bCs/>
          <w:iCs/>
          <w:color w:val="000000" w:themeColor="text1"/>
          <w:sz w:val="18"/>
          <w:szCs w:val="18"/>
          <w:lang w:eastAsia="es-AR"/>
        </w:rPr>
        <w:t xml:space="preserve">ero el 666 en </w:t>
      </w:r>
      <w:r w:rsidR="00ED4CBD" w:rsidRPr="009F697F">
        <w:rPr>
          <w:rFonts w:asciiTheme="majorHAnsi" w:eastAsia="Times New Roman" w:hAnsiTheme="majorHAnsi" w:cs="Arial"/>
          <w:bCs/>
          <w:iCs/>
          <w:color w:val="000000" w:themeColor="text1"/>
          <w:sz w:val="18"/>
          <w:szCs w:val="18"/>
          <w:lang w:eastAsia="es-AR"/>
        </w:rPr>
        <w:t>latín</w:t>
      </w:r>
      <w:r w:rsidRPr="009F697F">
        <w:rPr>
          <w:rFonts w:asciiTheme="majorHAnsi" w:eastAsia="Times New Roman" w:hAnsiTheme="majorHAnsi" w:cs="Arial"/>
          <w:bCs/>
          <w:iCs/>
          <w:color w:val="000000" w:themeColor="text1"/>
          <w:sz w:val="18"/>
          <w:szCs w:val="18"/>
          <w:lang w:eastAsia="es-AR"/>
        </w:rPr>
        <w:t xml:space="preserve"> cuadra a la perfección</w:t>
      </w:r>
      <w:r w:rsidR="00F1723D" w:rsidRPr="009F697F">
        <w:rPr>
          <w:rFonts w:asciiTheme="majorHAnsi" w:eastAsia="Times New Roman" w:hAnsiTheme="majorHAnsi" w:cs="Arial"/>
          <w:bCs/>
          <w:iCs/>
          <w:color w:val="000000" w:themeColor="text1"/>
          <w:sz w:val="18"/>
          <w:szCs w:val="18"/>
          <w:lang w:eastAsia="es-AR"/>
        </w:rPr>
        <w:t xml:space="preserve"> con el papado</w:t>
      </w:r>
      <w:r w:rsidRPr="009F697F">
        <w:rPr>
          <w:rFonts w:asciiTheme="majorHAnsi" w:eastAsia="Times New Roman" w:hAnsiTheme="majorHAnsi" w:cs="Arial"/>
          <w:bCs/>
          <w:iCs/>
          <w:color w:val="000000" w:themeColor="text1"/>
          <w:sz w:val="18"/>
          <w:szCs w:val="18"/>
          <w:lang w:eastAsia="es-AR"/>
        </w:rPr>
        <w:t>, en que durante 1260 años el papado persiguió a los protestantes</w:t>
      </w:r>
      <w:r w:rsidR="00F1723D" w:rsidRPr="009F697F">
        <w:rPr>
          <w:rFonts w:asciiTheme="majorHAnsi" w:eastAsia="Times New Roman" w:hAnsiTheme="majorHAnsi" w:cs="Arial"/>
          <w:bCs/>
          <w:iCs/>
          <w:color w:val="000000" w:themeColor="text1"/>
          <w:sz w:val="18"/>
          <w:szCs w:val="18"/>
          <w:lang w:eastAsia="es-AR"/>
        </w:rPr>
        <w:t xml:space="preserve"> veamos:  </w:t>
      </w:r>
    </w:p>
    <w:p w:rsidR="00F1723D" w:rsidRDefault="00F1723D" w:rsidP="000167BD">
      <w:pPr>
        <w:rPr>
          <w:rFonts w:ascii="Verdana" w:eastAsia="Times New Roman" w:hAnsi="Verdana" w:cs="Arial"/>
          <w:bCs/>
          <w:iCs/>
          <w:color w:val="000000" w:themeColor="text1"/>
          <w:sz w:val="16"/>
          <w:szCs w:val="16"/>
          <w:lang w:eastAsia="es-AR"/>
        </w:rPr>
      </w:pPr>
      <w:r w:rsidRPr="00F1723D">
        <w:rPr>
          <w:rFonts w:ascii="Verdana" w:eastAsia="Times New Roman" w:hAnsi="Verdana" w:cs="Arial"/>
          <w:bCs/>
          <w:iCs/>
          <w:noProof/>
          <w:color w:val="000000" w:themeColor="text1"/>
          <w:sz w:val="16"/>
          <w:szCs w:val="16"/>
          <w:lang w:eastAsia="es-AR"/>
        </w:rPr>
        <w:drawing>
          <wp:inline distT="0" distB="0" distL="0" distR="0">
            <wp:extent cx="4483769" cy="2847437"/>
            <wp:effectExtent l="0" t="0" r="0" b="0"/>
            <wp:docPr id="5" name="Imagen 5" descr="C:\Users\Propietario\Desktop\12417552_346555935468466_4810678404520704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esktop\12417552_346555935468466_4810678404520704087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9426" cy="2857380"/>
                    </a:xfrm>
                    <a:prstGeom prst="rect">
                      <a:avLst/>
                    </a:prstGeom>
                    <a:noFill/>
                    <a:ln>
                      <a:noFill/>
                    </a:ln>
                  </pic:spPr>
                </pic:pic>
              </a:graphicData>
            </a:graphic>
          </wp:inline>
        </w:drawing>
      </w:r>
    </w:p>
    <w:p w:rsidR="009F697F" w:rsidRDefault="009F697F" w:rsidP="000167BD">
      <w:pPr>
        <w:rPr>
          <w:rFonts w:asciiTheme="majorHAnsi" w:eastAsia="Times New Roman" w:hAnsiTheme="majorHAnsi" w:cs="Arial"/>
          <w:bCs/>
          <w:iCs/>
          <w:color w:val="000000" w:themeColor="text1"/>
          <w:sz w:val="18"/>
          <w:szCs w:val="18"/>
          <w:lang w:eastAsia="es-AR"/>
        </w:rPr>
      </w:pPr>
    </w:p>
    <w:p w:rsidR="000167BD" w:rsidRPr="009F697F" w:rsidRDefault="00F1723D" w:rsidP="000167BD">
      <w:pPr>
        <w:rPr>
          <w:rFonts w:asciiTheme="majorHAnsi" w:eastAsia="Times New Roman" w:hAnsiTheme="majorHAnsi" w:cs="Arial"/>
          <w:bCs/>
          <w:iCs/>
          <w:color w:val="000000" w:themeColor="text1"/>
          <w:sz w:val="18"/>
          <w:szCs w:val="18"/>
          <w:lang w:eastAsia="es-AR"/>
        </w:rPr>
      </w:pPr>
      <w:r w:rsidRPr="009F697F">
        <w:rPr>
          <w:rFonts w:asciiTheme="majorHAnsi" w:eastAsia="Times New Roman" w:hAnsiTheme="majorHAnsi" w:cs="Arial"/>
          <w:bCs/>
          <w:iCs/>
          <w:color w:val="000000" w:themeColor="text1"/>
          <w:sz w:val="18"/>
          <w:szCs w:val="18"/>
          <w:lang w:eastAsia="es-AR"/>
        </w:rPr>
        <w:lastRenderedPageBreak/>
        <w:t xml:space="preserve">A todo esto podemos sumar los </w:t>
      </w:r>
      <w:r w:rsidR="000167BD" w:rsidRPr="009F697F">
        <w:rPr>
          <w:rFonts w:asciiTheme="majorHAnsi" w:eastAsia="Times New Roman" w:hAnsiTheme="majorHAnsi" w:cs="Arial"/>
          <w:bCs/>
          <w:iCs/>
          <w:color w:val="000000" w:themeColor="text1"/>
          <w:sz w:val="18"/>
          <w:szCs w:val="18"/>
          <w:lang w:eastAsia="es-AR"/>
        </w:rPr>
        <w:t xml:space="preserve">distintos concilios papales </w:t>
      </w:r>
      <w:r w:rsidR="009F697F" w:rsidRPr="009F697F">
        <w:rPr>
          <w:rFonts w:asciiTheme="majorHAnsi" w:eastAsia="Times New Roman" w:hAnsiTheme="majorHAnsi" w:cs="Arial"/>
          <w:bCs/>
          <w:iCs/>
          <w:color w:val="000000" w:themeColor="text1"/>
          <w:sz w:val="18"/>
          <w:szCs w:val="18"/>
          <w:lang w:eastAsia="es-AR"/>
        </w:rPr>
        <w:t>dicen lo contrario</w:t>
      </w:r>
      <w:r w:rsidR="000167BD" w:rsidRPr="009F697F">
        <w:rPr>
          <w:rFonts w:asciiTheme="majorHAnsi" w:eastAsia="Times New Roman" w:hAnsiTheme="majorHAnsi" w:cs="Arial"/>
          <w:bCs/>
          <w:iCs/>
          <w:color w:val="000000" w:themeColor="text1"/>
          <w:sz w:val="18"/>
          <w:szCs w:val="18"/>
          <w:lang w:eastAsia="es-AR"/>
        </w:rPr>
        <w:t xml:space="preserve">, veamos tan solo algunos: </w:t>
      </w:r>
    </w:p>
    <w:p w:rsidR="000167BD" w:rsidRPr="009F697F" w:rsidRDefault="000167BD" w:rsidP="000167BD">
      <w:pPr>
        <w:rPr>
          <w:rFonts w:asciiTheme="majorHAnsi" w:eastAsia="Times New Roman" w:hAnsiTheme="majorHAnsi" w:cs="Arial"/>
          <w:bCs/>
          <w:iCs/>
          <w:color w:val="000000" w:themeColor="text1"/>
          <w:sz w:val="18"/>
          <w:szCs w:val="18"/>
          <w:lang w:eastAsia="es-AR"/>
        </w:rPr>
      </w:pPr>
      <w:proofErr w:type="gramStart"/>
      <w:r w:rsidRPr="009F697F">
        <w:rPr>
          <w:rFonts w:asciiTheme="majorHAnsi" w:eastAsia="Times New Roman" w:hAnsiTheme="majorHAnsi" w:cs="Arial"/>
          <w:bCs/>
          <w:iCs/>
          <w:color w:val="000000" w:themeColor="text1"/>
          <w:sz w:val="18"/>
          <w:szCs w:val="18"/>
          <w:lang w:eastAsia="es-AR"/>
        </w:rPr>
        <w:t>1)</w:t>
      </w:r>
      <w:r w:rsidRPr="009F697F">
        <w:rPr>
          <w:rFonts w:asciiTheme="majorHAnsi" w:hAnsiTheme="majorHAnsi" w:cs="Helvetica"/>
          <w:color w:val="1D2129"/>
          <w:sz w:val="18"/>
          <w:szCs w:val="18"/>
          <w:shd w:val="clear" w:color="auto" w:fill="FFFFFF"/>
        </w:rPr>
        <w:t>El</w:t>
      </w:r>
      <w:proofErr w:type="gramEnd"/>
      <w:r w:rsidRPr="009F697F">
        <w:rPr>
          <w:rFonts w:asciiTheme="majorHAnsi" w:hAnsiTheme="majorHAnsi" w:cs="Helvetica"/>
          <w:color w:val="1D2129"/>
          <w:sz w:val="18"/>
          <w:szCs w:val="18"/>
          <w:shd w:val="clear" w:color="auto" w:fill="FFFFFF"/>
        </w:rPr>
        <w:t xml:space="preserve"> Padre es el Vicario de Cristo, incluido Dios. Nunca confesó el dominio de la iglesia sino al gobierno del mundo. Vicario". Papa Inocencio III, Giovanni Lotario di Segni, 1198-1216.</w:t>
      </w:r>
    </w:p>
    <w:p w:rsidR="000167BD" w:rsidRPr="009F697F" w:rsidRDefault="000167BD" w:rsidP="000167BD">
      <w:pPr>
        <w:rPr>
          <w:rFonts w:asciiTheme="majorHAnsi" w:hAnsiTheme="majorHAnsi" w:cs="Helvetica"/>
          <w:color w:val="1D2129"/>
          <w:sz w:val="18"/>
          <w:szCs w:val="18"/>
          <w:shd w:val="clear" w:color="auto" w:fill="FFFFFF"/>
        </w:rPr>
      </w:pPr>
      <w:r w:rsidRPr="009F697F">
        <w:rPr>
          <w:rFonts w:asciiTheme="majorHAnsi" w:eastAsia="Times New Roman" w:hAnsiTheme="majorHAnsi" w:cs="Arial"/>
          <w:bCs/>
          <w:iCs/>
          <w:color w:val="000000" w:themeColor="text1"/>
          <w:sz w:val="18"/>
          <w:szCs w:val="18"/>
          <w:lang w:eastAsia="es-AR"/>
        </w:rPr>
        <w:t>2)</w:t>
      </w:r>
      <w:r w:rsidRPr="009F697F">
        <w:rPr>
          <w:rFonts w:asciiTheme="majorHAnsi" w:hAnsiTheme="majorHAnsi" w:cs="Helvetica"/>
          <w:color w:val="1D2129"/>
          <w:sz w:val="18"/>
          <w:szCs w:val="18"/>
          <w:shd w:val="clear" w:color="auto" w:fill="FFFFFF"/>
        </w:rPr>
        <w:t xml:space="preserve"> León XIII en una caja encriptada del 20 de junio de 1844: Nosotros ocupamos en esta tierra el lugar de Dios Todopoderoso, pág. 304.</w:t>
      </w:r>
      <w:r w:rsidRPr="009F697F">
        <w:rPr>
          <w:rFonts w:asciiTheme="majorHAnsi" w:hAnsiTheme="majorHAnsi" w:cs="Helvetica"/>
          <w:color w:val="1D2129"/>
          <w:sz w:val="18"/>
          <w:szCs w:val="18"/>
        </w:rPr>
        <w:br/>
      </w:r>
      <w:r w:rsidRPr="009F697F">
        <w:rPr>
          <w:rFonts w:asciiTheme="majorHAnsi" w:hAnsiTheme="majorHAnsi" w:cs="Helvetica"/>
          <w:color w:val="1D2129"/>
          <w:sz w:val="18"/>
          <w:szCs w:val="18"/>
          <w:shd w:val="clear" w:color="auto" w:fill="FFFFFF"/>
        </w:rPr>
        <w:t xml:space="preserve">"El papá recibió la bitácora de </w:t>
      </w:r>
      <w:proofErr w:type="spellStart"/>
      <w:r w:rsidRPr="009F697F">
        <w:rPr>
          <w:rFonts w:asciiTheme="majorHAnsi" w:hAnsiTheme="majorHAnsi" w:cs="Helvetica"/>
          <w:color w:val="1D2129"/>
          <w:sz w:val="18"/>
          <w:szCs w:val="18"/>
          <w:shd w:val="clear" w:color="auto" w:fill="FFFFFF"/>
        </w:rPr>
        <w:t>Christo</w:t>
      </w:r>
      <w:proofErr w:type="spellEnd"/>
      <w:r w:rsidRPr="009F697F">
        <w:rPr>
          <w:rFonts w:asciiTheme="majorHAnsi" w:hAnsiTheme="majorHAnsi" w:cs="Helvetica"/>
          <w:color w:val="1D2129"/>
          <w:sz w:val="18"/>
          <w:szCs w:val="18"/>
          <w:shd w:val="clear" w:color="auto" w:fill="FFFFFF"/>
        </w:rPr>
        <w:t xml:space="preserve"> en la Iglesia Universal".</w:t>
      </w:r>
      <w:r w:rsidR="009F697F" w:rsidRPr="009F697F">
        <w:rPr>
          <w:rFonts w:asciiTheme="majorHAnsi" w:hAnsiTheme="majorHAnsi" w:cs="Helvetica"/>
          <w:color w:val="1D2129"/>
          <w:sz w:val="18"/>
          <w:szCs w:val="18"/>
          <w:shd w:val="clear" w:color="auto" w:fill="FFFFFF"/>
        </w:rPr>
        <w:t xml:space="preserve">  </w:t>
      </w:r>
    </w:p>
    <w:p w:rsidR="009F697F" w:rsidRDefault="009F697F" w:rsidP="000167BD">
      <w:pPr>
        <w:rPr>
          <w:rFonts w:ascii="Helvetica" w:hAnsi="Helvetica" w:cs="Helvetica"/>
          <w:color w:val="1D2129"/>
          <w:sz w:val="21"/>
          <w:szCs w:val="21"/>
          <w:shd w:val="clear" w:color="auto" w:fill="FFFFFF"/>
        </w:rPr>
      </w:pPr>
      <w:r w:rsidRPr="009F697F">
        <w:rPr>
          <w:rFonts w:ascii="Helvetica" w:hAnsi="Helvetica" w:cs="Helvetica"/>
          <w:noProof/>
          <w:color w:val="1D2129"/>
          <w:sz w:val="21"/>
          <w:szCs w:val="21"/>
          <w:shd w:val="clear" w:color="auto" w:fill="FFFFFF"/>
          <w:lang w:eastAsia="es-AR"/>
        </w:rPr>
        <w:drawing>
          <wp:inline distT="0" distB="0" distL="0" distR="0" wp14:anchorId="5AD76B33" wp14:editId="15387340">
            <wp:extent cx="4419127" cy="3112168"/>
            <wp:effectExtent l="0" t="0" r="635" b="0"/>
            <wp:docPr id="8" name="Imagen 8" descr="C:\Users\Propietario\Desktop\papa entre los querubines(luego de n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ietario\Desktop\papa entre los querubines(luego de ner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0579" cy="3127275"/>
                    </a:xfrm>
                    <a:prstGeom prst="rect">
                      <a:avLst/>
                    </a:prstGeom>
                    <a:noFill/>
                    <a:ln>
                      <a:noFill/>
                    </a:ln>
                  </pic:spPr>
                </pic:pic>
              </a:graphicData>
            </a:graphic>
          </wp:inline>
        </w:drawing>
      </w:r>
    </w:p>
    <w:p w:rsidR="009F697F" w:rsidRPr="009F697F" w:rsidRDefault="009F697F" w:rsidP="009F697F">
      <w:pPr>
        <w:shd w:val="clear" w:color="auto" w:fill="FAF8F7"/>
        <w:spacing w:after="0" w:line="300" w:lineRule="atLeast"/>
        <w:rPr>
          <w:rFonts w:asciiTheme="majorHAnsi" w:eastAsia="Times New Roman" w:hAnsiTheme="majorHAnsi" w:cs="Segoe UI"/>
          <w:caps/>
          <w:color w:val="4A4A4A"/>
          <w:spacing w:val="15"/>
          <w:sz w:val="18"/>
          <w:szCs w:val="18"/>
          <w:lang w:eastAsia="es-AR"/>
        </w:rPr>
      </w:pPr>
      <w:r w:rsidRPr="009F697F">
        <w:rPr>
          <w:rFonts w:asciiTheme="majorHAnsi" w:eastAsia="Times New Roman" w:hAnsiTheme="majorHAnsi" w:cs="Segoe UI"/>
          <w:caps/>
          <w:color w:val="4A4A4A"/>
          <w:spacing w:val="15"/>
          <w:sz w:val="18"/>
          <w:szCs w:val="18"/>
          <w:lang w:eastAsia="es-AR"/>
        </w:rPr>
        <w:t>2 TESALONICENSES 2:4</w:t>
      </w:r>
    </w:p>
    <w:p w:rsidR="009F697F" w:rsidRDefault="009F697F" w:rsidP="009F697F">
      <w:pPr>
        <w:shd w:val="clear" w:color="auto" w:fill="FFFFFF"/>
        <w:spacing w:line="240" w:lineRule="auto"/>
        <w:rPr>
          <w:rFonts w:asciiTheme="majorHAnsi" w:eastAsia="Times New Roman" w:hAnsiTheme="majorHAnsi" w:cs="Segoe UI"/>
          <w:color w:val="000000"/>
          <w:sz w:val="18"/>
          <w:szCs w:val="18"/>
          <w:lang w:eastAsia="es-AR"/>
        </w:rPr>
      </w:pPr>
      <w:r w:rsidRPr="009F697F">
        <w:rPr>
          <w:rFonts w:asciiTheme="majorHAnsi" w:eastAsia="Times New Roman" w:hAnsiTheme="majorHAnsi" w:cs="Segoe UI"/>
          <w:color w:val="000000"/>
          <w:sz w:val="18"/>
          <w:szCs w:val="18"/>
          <w:lang w:eastAsia="es-AR"/>
        </w:rPr>
        <w:t>El cual se opone y se exalta sobre todo lo que se llama dios o </w:t>
      </w:r>
      <w:r w:rsidRPr="009F697F">
        <w:rPr>
          <w:rFonts w:asciiTheme="majorHAnsi" w:eastAsia="Times New Roman" w:hAnsiTheme="majorHAnsi" w:cs="Segoe UI"/>
          <w:i/>
          <w:iCs/>
          <w:color w:val="000000"/>
          <w:sz w:val="18"/>
          <w:szCs w:val="18"/>
          <w:lang w:eastAsia="es-AR"/>
        </w:rPr>
        <w:t>es</w:t>
      </w:r>
      <w:r w:rsidRPr="009F697F">
        <w:rPr>
          <w:rFonts w:asciiTheme="majorHAnsi" w:eastAsia="Times New Roman" w:hAnsiTheme="majorHAnsi" w:cs="Segoe UI"/>
          <w:color w:val="000000"/>
          <w:sz w:val="18"/>
          <w:szCs w:val="18"/>
          <w:lang w:eastAsia="es-AR"/>
        </w:rPr>
        <w:t> objeto de culto, de manera que se sienta en el templo de Dios, presentándose como si fuera Dios.</w:t>
      </w:r>
      <w:r>
        <w:rPr>
          <w:rFonts w:asciiTheme="majorHAnsi" w:eastAsia="Times New Roman" w:hAnsiTheme="majorHAnsi" w:cs="Segoe UI"/>
          <w:color w:val="000000"/>
          <w:sz w:val="18"/>
          <w:szCs w:val="18"/>
          <w:lang w:eastAsia="es-AR"/>
        </w:rPr>
        <w:t xml:space="preserve"> </w:t>
      </w:r>
    </w:p>
    <w:p w:rsidR="009F697F" w:rsidRPr="009F697F" w:rsidRDefault="009F697F" w:rsidP="009F697F">
      <w:pPr>
        <w:shd w:val="clear" w:color="auto" w:fill="FFFFFF"/>
        <w:spacing w:line="240" w:lineRule="auto"/>
        <w:rPr>
          <w:rFonts w:asciiTheme="majorHAnsi" w:eastAsia="Times New Roman" w:hAnsiTheme="majorHAnsi" w:cs="Segoe UI"/>
          <w:color w:val="000000"/>
          <w:sz w:val="18"/>
          <w:szCs w:val="18"/>
          <w:lang w:eastAsia="es-AR"/>
        </w:rPr>
      </w:pPr>
      <w:r w:rsidRPr="009F697F">
        <w:rPr>
          <w:rFonts w:asciiTheme="majorHAnsi" w:eastAsia="Times New Roman" w:hAnsiTheme="majorHAnsi" w:cs="Segoe UI"/>
          <w:color w:val="000000"/>
          <w:sz w:val="18"/>
          <w:szCs w:val="18"/>
          <w:lang w:eastAsia="es-AR"/>
        </w:rPr>
        <w:t xml:space="preserve"> </w:t>
      </w:r>
      <w:r>
        <w:rPr>
          <w:rFonts w:asciiTheme="majorHAnsi" w:eastAsia="Times New Roman" w:hAnsiTheme="majorHAnsi" w:cs="Segoe UI"/>
          <w:color w:val="000000"/>
          <w:sz w:val="18"/>
          <w:szCs w:val="18"/>
          <w:lang w:eastAsia="es-AR"/>
        </w:rPr>
        <w:t>Ahora veamos como realmente mora la Gloria de Dios entre dos querubines:</w:t>
      </w:r>
    </w:p>
    <w:p w:rsidR="009F697F" w:rsidRDefault="009F697F" w:rsidP="009F697F">
      <w:pPr>
        <w:shd w:val="clear" w:color="auto" w:fill="FFFFFF"/>
        <w:spacing w:line="240" w:lineRule="auto"/>
        <w:rPr>
          <w:rFonts w:asciiTheme="majorHAnsi" w:eastAsia="Times New Roman" w:hAnsiTheme="majorHAnsi" w:cs="Segoe UI"/>
          <w:color w:val="000000"/>
          <w:sz w:val="18"/>
          <w:szCs w:val="18"/>
          <w:lang w:eastAsia="es-AR"/>
        </w:rPr>
      </w:pPr>
      <w:r w:rsidRPr="009F697F">
        <w:rPr>
          <w:rFonts w:asciiTheme="majorHAnsi" w:eastAsia="Times New Roman" w:hAnsiTheme="majorHAnsi" w:cs="Segoe UI"/>
          <w:noProof/>
          <w:color w:val="000000"/>
          <w:sz w:val="18"/>
          <w:szCs w:val="18"/>
          <w:lang w:eastAsia="es-AR"/>
        </w:rPr>
        <w:drawing>
          <wp:inline distT="0" distB="0" distL="0" distR="0" wp14:anchorId="20D94C04" wp14:editId="4B45F405">
            <wp:extent cx="2502569" cy="2904842"/>
            <wp:effectExtent l="0" t="0" r="0" b="0"/>
            <wp:docPr id="9" name="Imagen 9" descr="C:\Users\Propietario\Desktop\los querubines luego de neror y el 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ietario\Desktop\los querubines luego de neror y el 6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068" cy="2995959"/>
                    </a:xfrm>
                    <a:prstGeom prst="rect">
                      <a:avLst/>
                    </a:prstGeom>
                    <a:noFill/>
                    <a:ln>
                      <a:noFill/>
                    </a:ln>
                  </pic:spPr>
                </pic:pic>
              </a:graphicData>
            </a:graphic>
          </wp:inline>
        </w:drawing>
      </w:r>
    </w:p>
    <w:p w:rsidR="005819CA" w:rsidRPr="009F697F" w:rsidRDefault="00F62AF1" w:rsidP="009F697F">
      <w:pPr>
        <w:shd w:val="clear" w:color="auto" w:fill="FFFFFF"/>
        <w:spacing w:line="240" w:lineRule="auto"/>
        <w:rPr>
          <w:rFonts w:asciiTheme="majorHAnsi" w:eastAsia="Times New Roman" w:hAnsiTheme="majorHAnsi" w:cs="Segoe UI"/>
          <w:color w:val="000000"/>
          <w:sz w:val="18"/>
          <w:szCs w:val="18"/>
          <w:lang w:eastAsia="es-AR"/>
        </w:rPr>
      </w:pPr>
      <w:r w:rsidRPr="009F697F">
        <w:rPr>
          <w:rFonts w:asciiTheme="majorHAnsi" w:eastAsia="Times New Roman" w:hAnsiTheme="majorHAnsi" w:cs="Arial"/>
          <w:color w:val="000000" w:themeColor="text1"/>
          <w:sz w:val="18"/>
          <w:szCs w:val="18"/>
          <w:lang w:eastAsia="es-AR"/>
        </w:rPr>
        <w:lastRenderedPageBreak/>
        <w:t>AHORA VEAMOS UN METODO EL CUAL ES INFALIBLE A LA HORA DE VER LAS ESCRITURAS.</w:t>
      </w:r>
    </w:p>
    <w:p w:rsidR="005819CA" w:rsidRPr="009F697F" w:rsidRDefault="005819CA" w:rsidP="00B17DF3">
      <w:pPr>
        <w:rPr>
          <w:rFonts w:asciiTheme="majorHAnsi" w:eastAsia="Times New Roman" w:hAnsiTheme="majorHAnsi" w:cs="Arial"/>
          <w:color w:val="000000" w:themeColor="text1"/>
          <w:sz w:val="18"/>
          <w:szCs w:val="18"/>
          <w:lang w:eastAsia="es-AR"/>
        </w:rPr>
      </w:pPr>
      <w:r w:rsidRPr="00B01DBA">
        <w:rPr>
          <w:rFonts w:asciiTheme="majorHAnsi" w:eastAsia="Times New Roman" w:hAnsiTheme="majorHAnsi" w:cs="Arial"/>
          <w:b/>
          <w:color w:val="000000" w:themeColor="text1"/>
          <w:sz w:val="18"/>
          <w:szCs w:val="18"/>
          <w:lang w:eastAsia="es-AR"/>
        </w:rPr>
        <w:t xml:space="preserve">Método </w:t>
      </w:r>
      <w:r w:rsidR="00F62AF1" w:rsidRPr="00B01DBA">
        <w:rPr>
          <w:rFonts w:asciiTheme="majorHAnsi" w:eastAsia="Times New Roman" w:hAnsiTheme="majorHAnsi" w:cs="Arial"/>
          <w:b/>
          <w:color w:val="000000" w:themeColor="text1"/>
          <w:sz w:val="18"/>
          <w:szCs w:val="18"/>
          <w:lang w:eastAsia="es-AR"/>
        </w:rPr>
        <w:t>historicista:</w:t>
      </w:r>
      <w:r w:rsidR="00F62AF1" w:rsidRPr="009F697F">
        <w:rPr>
          <w:rFonts w:asciiTheme="majorHAnsi" w:eastAsia="Times New Roman" w:hAnsiTheme="majorHAnsi" w:cs="Arial"/>
          <w:color w:val="000000" w:themeColor="text1"/>
          <w:sz w:val="18"/>
          <w:szCs w:val="18"/>
          <w:lang w:eastAsia="es-AR"/>
        </w:rPr>
        <w:t xml:space="preserve"> (Es el mejor.)  </w:t>
      </w:r>
    </w:p>
    <w:p w:rsidR="00F62AF1" w:rsidRPr="009F697F" w:rsidRDefault="00F62AF1"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color w:val="000000" w:themeColor="text1"/>
          <w:sz w:val="18"/>
          <w:szCs w:val="18"/>
          <w:lang w:eastAsia="es-AR"/>
        </w:rPr>
        <w:t xml:space="preserve">El método historicista, se basa en </w:t>
      </w:r>
      <w:r w:rsidR="00B01DBA" w:rsidRPr="009F697F">
        <w:rPr>
          <w:rFonts w:asciiTheme="majorHAnsi" w:eastAsia="Times New Roman" w:hAnsiTheme="majorHAnsi" w:cs="Arial"/>
          <w:color w:val="000000" w:themeColor="text1"/>
          <w:sz w:val="18"/>
          <w:szCs w:val="18"/>
          <w:lang w:eastAsia="es-AR"/>
        </w:rPr>
        <w:t>que las</w:t>
      </w:r>
      <w:r w:rsidRPr="009F697F">
        <w:rPr>
          <w:rFonts w:asciiTheme="majorHAnsi" w:eastAsia="Times New Roman" w:hAnsiTheme="majorHAnsi" w:cs="Arial"/>
          <w:color w:val="000000" w:themeColor="text1"/>
          <w:sz w:val="18"/>
          <w:szCs w:val="18"/>
          <w:lang w:eastAsia="es-AR"/>
        </w:rPr>
        <w:t xml:space="preserve"> profecías, principalmente del libro de Daniel y apo</w:t>
      </w:r>
      <w:r w:rsidR="00B01DBA">
        <w:rPr>
          <w:rFonts w:asciiTheme="majorHAnsi" w:eastAsia="Times New Roman" w:hAnsiTheme="majorHAnsi" w:cs="Arial"/>
          <w:color w:val="000000" w:themeColor="text1"/>
          <w:sz w:val="18"/>
          <w:szCs w:val="18"/>
          <w:lang w:eastAsia="es-AR"/>
        </w:rPr>
        <w:t>ca</w:t>
      </w:r>
      <w:r w:rsidRPr="009F697F">
        <w:rPr>
          <w:rFonts w:asciiTheme="majorHAnsi" w:eastAsia="Times New Roman" w:hAnsiTheme="majorHAnsi" w:cs="Arial"/>
          <w:color w:val="000000" w:themeColor="text1"/>
          <w:sz w:val="18"/>
          <w:szCs w:val="18"/>
          <w:lang w:eastAsia="es-AR"/>
        </w:rPr>
        <w:t xml:space="preserve">lipsis, son un esbozo anticipado de la historia, que Dios </w:t>
      </w:r>
      <w:r w:rsidR="00B01DBA" w:rsidRPr="009F697F">
        <w:rPr>
          <w:rFonts w:asciiTheme="majorHAnsi" w:eastAsia="Times New Roman" w:hAnsiTheme="majorHAnsi" w:cs="Arial"/>
          <w:color w:val="000000" w:themeColor="text1"/>
          <w:sz w:val="18"/>
          <w:szCs w:val="18"/>
          <w:lang w:eastAsia="es-AR"/>
        </w:rPr>
        <w:t>concedió</w:t>
      </w:r>
      <w:r w:rsidRPr="009F697F">
        <w:rPr>
          <w:rFonts w:asciiTheme="majorHAnsi" w:eastAsia="Times New Roman" w:hAnsiTheme="majorHAnsi" w:cs="Arial"/>
          <w:color w:val="000000" w:themeColor="text1"/>
          <w:sz w:val="18"/>
          <w:szCs w:val="18"/>
          <w:lang w:eastAsia="es-AR"/>
        </w:rPr>
        <w:t xml:space="preserve"> a la humanidad por </w:t>
      </w:r>
      <w:r w:rsidR="00B01DBA" w:rsidRPr="009F697F">
        <w:rPr>
          <w:rFonts w:asciiTheme="majorHAnsi" w:eastAsia="Times New Roman" w:hAnsiTheme="majorHAnsi" w:cs="Arial"/>
          <w:color w:val="000000" w:themeColor="text1"/>
          <w:sz w:val="18"/>
          <w:szCs w:val="18"/>
          <w:lang w:eastAsia="es-AR"/>
        </w:rPr>
        <w:t>medios los profetas</w:t>
      </w:r>
      <w:r w:rsidRPr="009F697F">
        <w:rPr>
          <w:rFonts w:asciiTheme="majorHAnsi" w:eastAsia="Times New Roman" w:hAnsiTheme="majorHAnsi" w:cs="Arial"/>
          <w:color w:val="000000" w:themeColor="text1"/>
          <w:sz w:val="18"/>
          <w:szCs w:val="18"/>
          <w:lang w:eastAsia="es-AR"/>
        </w:rPr>
        <w:t xml:space="preserve">. Las profecías  bíblicas, cuando se cumplen a </w:t>
      </w:r>
      <w:r w:rsidR="0040299C" w:rsidRPr="009F697F">
        <w:rPr>
          <w:rFonts w:asciiTheme="majorHAnsi" w:eastAsia="Times New Roman" w:hAnsiTheme="majorHAnsi" w:cs="Arial"/>
          <w:color w:val="000000" w:themeColor="text1"/>
          <w:sz w:val="18"/>
          <w:szCs w:val="18"/>
          <w:lang w:eastAsia="es-AR"/>
        </w:rPr>
        <w:t>través</w:t>
      </w:r>
      <w:r w:rsidRPr="009F697F">
        <w:rPr>
          <w:rFonts w:asciiTheme="majorHAnsi" w:eastAsia="Times New Roman" w:hAnsiTheme="majorHAnsi" w:cs="Arial"/>
          <w:color w:val="000000" w:themeColor="text1"/>
          <w:sz w:val="18"/>
          <w:szCs w:val="18"/>
          <w:lang w:eastAsia="es-AR"/>
        </w:rPr>
        <w:t xml:space="preserve"> de la historia, muestran evidencias de que existe un Dios que conoce el fin desde el principio, pues “El muda los </w:t>
      </w:r>
      <w:r w:rsidR="0040299C" w:rsidRPr="009F697F">
        <w:rPr>
          <w:rFonts w:asciiTheme="majorHAnsi" w:eastAsia="Times New Roman" w:hAnsiTheme="majorHAnsi" w:cs="Arial"/>
          <w:color w:val="000000" w:themeColor="text1"/>
          <w:sz w:val="18"/>
          <w:szCs w:val="18"/>
          <w:lang w:eastAsia="es-AR"/>
        </w:rPr>
        <w:t>tiempos</w:t>
      </w:r>
      <w:r w:rsidRPr="009F697F">
        <w:rPr>
          <w:rFonts w:asciiTheme="majorHAnsi" w:eastAsia="Times New Roman" w:hAnsiTheme="majorHAnsi" w:cs="Arial"/>
          <w:color w:val="000000" w:themeColor="text1"/>
          <w:sz w:val="18"/>
          <w:szCs w:val="18"/>
          <w:lang w:eastAsia="es-AR"/>
        </w:rPr>
        <w:t xml:space="preserve"> y las edades; quita reyes y pone reyes (Daniel 2.21). </w:t>
      </w:r>
    </w:p>
    <w:p w:rsidR="00F62AF1" w:rsidRPr="009F697F" w:rsidRDefault="00F62AF1"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color w:val="000000" w:themeColor="text1"/>
          <w:sz w:val="18"/>
          <w:szCs w:val="18"/>
          <w:lang w:eastAsia="es-AR"/>
        </w:rPr>
        <w:t xml:space="preserve">Este método además enseña que Dios </w:t>
      </w:r>
      <w:r w:rsidR="0040299C" w:rsidRPr="009F697F">
        <w:rPr>
          <w:rFonts w:asciiTheme="majorHAnsi" w:eastAsia="Times New Roman" w:hAnsiTheme="majorHAnsi" w:cs="Arial"/>
          <w:color w:val="000000" w:themeColor="text1"/>
          <w:sz w:val="18"/>
          <w:szCs w:val="18"/>
          <w:lang w:eastAsia="es-AR"/>
        </w:rPr>
        <w:t>está</w:t>
      </w:r>
      <w:r w:rsidRPr="009F697F">
        <w:rPr>
          <w:rFonts w:asciiTheme="majorHAnsi" w:eastAsia="Times New Roman" w:hAnsiTheme="majorHAnsi" w:cs="Arial"/>
          <w:color w:val="000000" w:themeColor="text1"/>
          <w:sz w:val="18"/>
          <w:szCs w:val="18"/>
          <w:lang w:eastAsia="es-AR"/>
        </w:rPr>
        <w:t xml:space="preserve"> al control de la historia, y que </w:t>
      </w:r>
      <w:r w:rsidR="0040299C" w:rsidRPr="009F697F">
        <w:rPr>
          <w:rFonts w:asciiTheme="majorHAnsi" w:eastAsia="Times New Roman" w:hAnsiTheme="majorHAnsi" w:cs="Arial"/>
          <w:color w:val="000000" w:themeColor="text1"/>
          <w:sz w:val="18"/>
          <w:szCs w:val="18"/>
          <w:lang w:eastAsia="es-AR"/>
        </w:rPr>
        <w:t>prometió</w:t>
      </w:r>
      <w:r w:rsidRPr="009F697F">
        <w:rPr>
          <w:rFonts w:asciiTheme="majorHAnsi" w:eastAsia="Times New Roman" w:hAnsiTheme="majorHAnsi" w:cs="Arial"/>
          <w:color w:val="000000" w:themeColor="text1"/>
          <w:sz w:val="18"/>
          <w:szCs w:val="18"/>
          <w:lang w:eastAsia="es-AR"/>
        </w:rPr>
        <w:t xml:space="preserve"> lo que </w:t>
      </w:r>
      <w:r w:rsidR="0040299C" w:rsidRPr="009F697F">
        <w:rPr>
          <w:rFonts w:asciiTheme="majorHAnsi" w:eastAsia="Times New Roman" w:hAnsiTheme="majorHAnsi" w:cs="Arial"/>
          <w:color w:val="000000" w:themeColor="text1"/>
          <w:sz w:val="18"/>
          <w:szCs w:val="18"/>
          <w:lang w:eastAsia="es-AR"/>
        </w:rPr>
        <w:t>está</w:t>
      </w:r>
      <w:r w:rsidR="0040299C">
        <w:rPr>
          <w:rFonts w:asciiTheme="majorHAnsi" w:eastAsia="Times New Roman" w:hAnsiTheme="majorHAnsi" w:cs="Arial"/>
          <w:color w:val="000000" w:themeColor="text1"/>
          <w:sz w:val="18"/>
          <w:szCs w:val="18"/>
          <w:lang w:eastAsia="es-AR"/>
        </w:rPr>
        <w:t xml:space="preserve"> escrito en amos 3-7: Q</w:t>
      </w:r>
      <w:r w:rsidRPr="009F697F">
        <w:rPr>
          <w:rFonts w:asciiTheme="majorHAnsi" w:eastAsia="Times New Roman" w:hAnsiTheme="majorHAnsi" w:cs="Arial"/>
          <w:color w:val="000000" w:themeColor="text1"/>
          <w:sz w:val="18"/>
          <w:szCs w:val="18"/>
          <w:lang w:eastAsia="es-AR"/>
        </w:rPr>
        <w:t xml:space="preserve">ue no haría nada sin que se revele antes a sus ciervos los profetas. </w:t>
      </w:r>
    </w:p>
    <w:p w:rsidR="00F62AF1" w:rsidRPr="009F697F" w:rsidRDefault="00F62AF1"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b/>
          <w:color w:val="000000" w:themeColor="text1"/>
          <w:sz w:val="18"/>
          <w:szCs w:val="18"/>
          <w:lang w:eastAsia="es-AR"/>
        </w:rPr>
        <w:t xml:space="preserve">Se mide en secuencia lineal: </w:t>
      </w:r>
      <w:r w:rsidRPr="009F697F">
        <w:rPr>
          <w:rFonts w:asciiTheme="majorHAnsi" w:eastAsia="Times New Roman" w:hAnsiTheme="majorHAnsi" w:cs="Arial"/>
          <w:color w:val="000000" w:themeColor="text1"/>
          <w:sz w:val="18"/>
          <w:szCs w:val="18"/>
          <w:lang w:eastAsia="es-AR"/>
        </w:rPr>
        <w:t xml:space="preserve">Se describen eventos futuros, uno después del otro, hasta el fin de los tiempos, y en orden cronológico, es decir todo completamente en orden. </w:t>
      </w:r>
      <w:r w:rsidR="0040299C">
        <w:rPr>
          <w:rFonts w:asciiTheme="majorHAnsi" w:eastAsia="Times New Roman" w:hAnsiTheme="majorHAnsi" w:cs="Arial"/>
          <w:color w:val="000000" w:themeColor="text1"/>
          <w:sz w:val="18"/>
          <w:szCs w:val="18"/>
          <w:lang w:eastAsia="es-AR"/>
        </w:rPr>
        <w:t>(Como por ejemplo la estatua de Nabucodonosor).</w:t>
      </w:r>
    </w:p>
    <w:p w:rsidR="00F62AF1" w:rsidRPr="009F697F" w:rsidRDefault="00F62AF1"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b/>
          <w:color w:val="000000" w:themeColor="text1"/>
          <w:sz w:val="18"/>
          <w:szCs w:val="18"/>
          <w:lang w:eastAsia="es-AR"/>
        </w:rPr>
        <w:t xml:space="preserve">Recapitulación: </w:t>
      </w:r>
      <w:r w:rsidRPr="009F697F">
        <w:rPr>
          <w:rFonts w:asciiTheme="majorHAnsi" w:eastAsia="Times New Roman" w:hAnsiTheme="majorHAnsi" w:cs="Arial"/>
          <w:color w:val="000000" w:themeColor="text1"/>
          <w:sz w:val="18"/>
          <w:szCs w:val="18"/>
          <w:lang w:eastAsia="es-AR"/>
        </w:rPr>
        <w:t xml:space="preserve">Las profecías describen los mismos eventos varias veces, desde diferentes perspectivas, más de una profecía para 1 mismo evento. </w:t>
      </w:r>
      <w:r w:rsidR="0040299C">
        <w:rPr>
          <w:rFonts w:asciiTheme="majorHAnsi" w:eastAsia="Times New Roman" w:hAnsiTheme="majorHAnsi" w:cs="Arial"/>
          <w:color w:val="000000" w:themeColor="text1"/>
          <w:sz w:val="18"/>
          <w:szCs w:val="18"/>
          <w:lang w:eastAsia="es-AR"/>
        </w:rPr>
        <w:t>Por ejemplo: Tanto las trompetas como las copas estarían predicando las los eventos escatológicos que vendrán a los impenitentes.</w:t>
      </w:r>
    </w:p>
    <w:p w:rsidR="00F62AF1" w:rsidRPr="009F697F" w:rsidRDefault="00F62AF1"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b/>
          <w:color w:val="000000" w:themeColor="text1"/>
          <w:sz w:val="18"/>
          <w:szCs w:val="18"/>
          <w:lang w:eastAsia="es-AR"/>
        </w:rPr>
        <w:t xml:space="preserve">Recurrencia: </w:t>
      </w:r>
      <w:r w:rsidRPr="009F697F">
        <w:rPr>
          <w:rFonts w:asciiTheme="majorHAnsi" w:eastAsia="Times New Roman" w:hAnsiTheme="majorHAnsi" w:cs="Arial"/>
          <w:color w:val="000000" w:themeColor="text1"/>
          <w:sz w:val="18"/>
          <w:szCs w:val="18"/>
          <w:lang w:eastAsia="es-AR"/>
        </w:rPr>
        <w:t>También conocida como apotelesmatica, supone el cumplimiento simultaneó de una profecía. El principio es aquí, más de un evento histórico para una misma  profecía.</w:t>
      </w:r>
      <w:r w:rsidR="0040299C">
        <w:rPr>
          <w:rFonts w:asciiTheme="majorHAnsi" w:eastAsia="Times New Roman" w:hAnsiTheme="majorHAnsi" w:cs="Arial"/>
          <w:color w:val="000000" w:themeColor="text1"/>
          <w:sz w:val="18"/>
          <w:szCs w:val="18"/>
          <w:lang w:eastAsia="es-AR"/>
        </w:rPr>
        <w:t xml:space="preserve"> Por ejemplo:</w:t>
      </w:r>
      <w:r w:rsidR="001B74DE">
        <w:rPr>
          <w:rFonts w:asciiTheme="majorHAnsi" w:eastAsia="Times New Roman" w:hAnsiTheme="majorHAnsi" w:cs="Arial"/>
          <w:color w:val="000000" w:themeColor="text1"/>
          <w:sz w:val="18"/>
          <w:szCs w:val="18"/>
          <w:lang w:eastAsia="es-AR"/>
        </w:rPr>
        <w:t xml:space="preserve"> </w:t>
      </w:r>
      <w:r w:rsidR="0040299C">
        <w:rPr>
          <w:rFonts w:asciiTheme="majorHAnsi" w:eastAsia="Times New Roman" w:hAnsiTheme="majorHAnsi" w:cs="Arial"/>
          <w:color w:val="000000" w:themeColor="text1"/>
          <w:sz w:val="18"/>
          <w:szCs w:val="18"/>
          <w:lang w:eastAsia="es-AR"/>
        </w:rPr>
        <w:t>Mateo 24</w:t>
      </w:r>
      <w:r w:rsidR="001B74DE">
        <w:rPr>
          <w:rFonts w:asciiTheme="majorHAnsi" w:eastAsia="Times New Roman" w:hAnsiTheme="majorHAnsi" w:cs="Arial"/>
          <w:color w:val="000000" w:themeColor="text1"/>
          <w:sz w:val="18"/>
          <w:szCs w:val="18"/>
          <w:lang w:eastAsia="es-AR"/>
        </w:rPr>
        <w:t>; Isa</w:t>
      </w:r>
      <w:r w:rsidR="0040299C">
        <w:rPr>
          <w:rFonts w:asciiTheme="majorHAnsi" w:eastAsia="Times New Roman" w:hAnsiTheme="majorHAnsi" w:cs="Arial"/>
          <w:color w:val="000000" w:themeColor="text1"/>
          <w:sz w:val="18"/>
          <w:szCs w:val="18"/>
          <w:lang w:eastAsia="es-AR"/>
        </w:rPr>
        <w:t xml:space="preserve"> 65:17-26</w:t>
      </w:r>
      <w:r w:rsidR="001B74DE">
        <w:rPr>
          <w:rFonts w:asciiTheme="majorHAnsi" w:eastAsia="Times New Roman" w:hAnsiTheme="majorHAnsi" w:cs="Arial"/>
          <w:color w:val="000000" w:themeColor="text1"/>
          <w:sz w:val="18"/>
          <w:szCs w:val="18"/>
          <w:lang w:eastAsia="es-AR"/>
        </w:rPr>
        <w:t>; Dan.8</w:t>
      </w:r>
      <w:r w:rsidR="0040299C">
        <w:rPr>
          <w:rFonts w:asciiTheme="majorHAnsi" w:eastAsia="Times New Roman" w:hAnsiTheme="majorHAnsi" w:cs="Arial"/>
          <w:color w:val="000000" w:themeColor="text1"/>
          <w:sz w:val="18"/>
          <w:szCs w:val="18"/>
          <w:lang w:eastAsia="es-AR"/>
        </w:rPr>
        <w:t>; y 11:21.</w:t>
      </w:r>
    </w:p>
    <w:p w:rsidR="00F62AF1" w:rsidRDefault="00F62AF1" w:rsidP="00B17DF3">
      <w:pPr>
        <w:rPr>
          <w:rFonts w:asciiTheme="majorHAnsi" w:eastAsia="Times New Roman" w:hAnsiTheme="majorHAnsi" w:cs="Arial"/>
          <w:color w:val="000000" w:themeColor="text1"/>
          <w:sz w:val="18"/>
          <w:szCs w:val="18"/>
          <w:lang w:eastAsia="es-AR"/>
        </w:rPr>
      </w:pPr>
      <w:r w:rsidRPr="009F697F">
        <w:rPr>
          <w:rFonts w:asciiTheme="majorHAnsi" w:eastAsia="Times New Roman" w:hAnsiTheme="majorHAnsi" w:cs="Arial"/>
          <w:b/>
          <w:color w:val="000000" w:themeColor="text1"/>
          <w:sz w:val="18"/>
          <w:szCs w:val="18"/>
          <w:lang w:eastAsia="es-AR"/>
        </w:rPr>
        <w:t>Filosofía de la historia:</w:t>
      </w:r>
      <w:r w:rsidRPr="009F697F">
        <w:rPr>
          <w:rFonts w:asciiTheme="majorHAnsi" w:eastAsia="Times New Roman" w:hAnsiTheme="majorHAnsi" w:cs="Arial"/>
          <w:color w:val="000000" w:themeColor="text1"/>
          <w:sz w:val="18"/>
          <w:szCs w:val="18"/>
          <w:lang w:eastAsia="es-AR"/>
        </w:rPr>
        <w:t xml:space="preserve"> se estable la premisa de que la historia se repite. Es semejante a la modalidad anterior. Ejemplo: El levantamiento y caída de los imperios (Daniel 2.21); falsos cristos y falsos profetas apareciendo a lo largo de los siglos. Esta modalidad se estable sobre la premisa de que la historia se repite; y en vez de repetidos cumplimientos históricos, propone continuas aplicación que van más allá de cualquier tiempo específico en la historia. </w:t>
      </w:r>
      <w:r w:rsidR="001B74DE">
        <w:rPr>
          <w:rFonts w:asciiTheme="majorHAnsi" w:eastAsia="Times New Roman" w:hAnsiTheme="majorHAnsi" w:cs="Arial"/>
          <w:color w:val="000000" w:themeColor="text1"/>
          <w:sz w:val="18"/>
          <w:szCs w:val="18"/>
          <w:lang w:eastAsia="es-AR"/>
        </w:rPr>
        <w:t xml:space="preserve"> </w:t>
      </w:r>
    </w:p>
    <w:p w:rsidR="001B74DE" w:rsidRPr="009F697F" w:rsidRDefault="001B74DE" w:rsidP="00B17DF3">
      <w:pPr>
        <w:rPr>
          <w:rFonts w:asciiTheme="majorHAnsi" w:eastAsia="Times New Roman" w:hAnsiTheme="majorHAnsi" w:cs="Arial"/>
          <w:color w:val="000000" w:themeColor="text1"/>
          <w:sz w:val="18"/>
          <w:szCs w:val="18"/>
          <w:lang w:eastAsia="es-AR"/>
        </w:rPr>
      </w:pPr>
      <w:r>
        <w:rPr>
          <w:rFonts w:asciiTheme="majorHAnsi" w:eastAsia="Times New Roman" w:hAnsiTheme="majorHAnsi" w:cs="Arial"/>
          <w:color w:val="000000" w:themeColor="text1"/>
          <w:sz w:val="18"/>
          <w:szCs w:val="18"/>
          <w:lang w:eastAsia="es-AR"/>
        </w:rPr>
        <w:t xml:space="preserve">Ahora veamos 1 ejemplo de secuencia perfecta en el tiempo, utilizando el método historicista: </w:t>
      </w:r>
    </w:p>
    <w:p w:rsidR="00F62AF1" w:rsidRPr="00F62AF1" w:rsidRDefault="00114169" w:rsidP="00B17DF3">
      <w:pPr>
        <w:rPr>
          <w:rFonts w:ascii="Verdana" w:eastAsia="Times New Roman" w:hAnsi="Verdana" w:cs="Arial"/>
          <w:b/>
          <w:bCs/>
          <w:iCs/>
          <w:color w:val="000000" w:themeColor="text1"/>
          <w:sz w:val="16"/>
          <w:szCs w:val="16"/>
          <w:lang w:eastAsia="es-AR"/>
        </w:rPr>
      </w:pPr>
      <w:bookmarkStart w:id="0" w:name="_GoBack"/>
      <w:r w:rsidRPr="00F03FB7">
        <w:rPr>
          <w:rFonts w:asciiTheme="majorHAnsi" w:eastAsia="Times New Roman" w:hAnsiTheme="majorHAnsi" w:cs="Times New Roman"/>
          <w:noProof/>
          <w:sz w:val="16"/>
          <w:szCs w:val="16"/>
          <w:lang w:eastAsia="es-AR"/>
        </w:rPr>
        <w:drawing>
          <wp:inline distT="0" distB="0" distL="0" distR="0" wp14:anchorId="6AA34EE6" wp14:editId="1616BF60">
            <wp:extent cx="5612130" cy="3156585"/>
            <wp:effectExtent l="0" t="0" r="7620" b="5715"/>
            <wp:docPr id="4" name="Imagen 4" descr="C:\Users\Propietario\Desktop\12809614_1199162256777891_3133299165386278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ietario\Desktop\12809614_1199162256777891_3133299165386278279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bookmarkEnd w:id="0"/>
    </w:p>
    <w:p w:rsidR="00687469" w:rsidRPr="00B17DF3" w:rsidRDefault="00687469" w:rsidP="00B17DF3"/>
    <w:sectPr w:rsidR="00687469" w:rsidRPr="00B17DF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CD3"/>
    <w:rsid w:val="0001560A"/>
    <w:rsid w:val="000167BD"/>
    <w:rsid w:val="00032AD1"/>
    <w:rsid w:val="00080334"/>
    <w:rsid w:val="00114169"/>
    <w:rsid w:val="00186154"/>
    <w:rsid w:val="001B74DE"/>
    <w:rsid w:val="001C5470"/>
    <w:rsid w:val="00234FF5"/>
    <w:rsid w:val="00253BA8"/>
    <w:rsid w:val="00295A7A"/>
    <w:rsid w:val="0031118B"/>
    <w:rsid w:val="003A07BF"/>
    <w:rsid w:val="0040299C"/>
    <w:rsid w:val="00486A3F"/>
    <w:rsid w:val="00492428"/>
    <w:rsid w:val="005819CA"/>
    <w:rsid w:val="00687469"/>
    <w:rsid w:val="006A2726"/>
    <w:rsid w:val="00727657"/>
    <w:rsid w:val="00743A2C"/>
    <w:rsid w:val="00745901"/>
    <w:rsid w:val="00823CD3"/>
    <w:rsid w:val="008952D9"/>
    <w:rsid w:val="008D557C"/>
    <w:rsid w:val="00906277"/>
    <w:rsid w:val="009F697F"/>
    <w:rsid w:val="00AA023E"/>
    <w:rsid w:val="00B01DBA"/>
    <w:rsid w:val="00B17CD7"/>
    <w:rsid w:val="00B17DF3"/>
    <w:rsid w:val="00B20DF5"/>
    <w:rsid w:val="00B47BC6"/>
    <w:rsid w:val="00B81C92"/>
    <w:rsid w:val="00BC1472"/>
    <w:rsid w:val="00C65151"/>
    <w:rsid w:val="00CD3376"/>
    <w:rsid w:val="00CF3649"/>
    <w:rsid w:val="00D51564"/>
    <w:rsid w:val="00E04EC4"/>
    <w:rsid w:val="00E87BAC"/>
    <w:rsid w:val="00EA1B43"/>
    <w:rsid w:val="00ED4CBD"/>
    <w:rsid w:val="00F03FB7"/>
    <w:rsid w:val="00F070F5"/>
    <w:rsid w:val="00F1723D"/>
    <w:rsid w:val="00F26C4C"/>
    <w:rsid w:val="00F62AF1"/>
    <w:rsid w:val="00F87C6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617B45-4F61-4962-898F-D244C4DD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C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575710">
      <w:bodyDiv w:val="1"/>
      <w:marLeft w:val="0"/>
      <w:marRight w:val="0"/>
      <w:marTop w:val="0"/>
      <w:marBottom w:val="0"/>
      <w:divBdr>
        <w:top w:val="none" w:sz="0" w:space="0" w:color="auto"/>
        <w:left w:val="none" w:sz="0" w:space="0" w:color="auto"/>
        <w:bottom w:val="none" w:sz="0" w:space="0" w:color="auto"/>
        <w:right w:val="none" w:sz="0" w:space="0" w:color="auto"/>
      </w:divBdr>
      <w:divsChild>
        <w:div w:id="99297767">
          <w:marLeft w:val="0"/>
          <w:marRight w:val="0"/>
          <w:marTop w:val="0"/>
          <w:marBottom w:val="0"/>
          <w:divBdr>
            <w:top w:val="none" w:sz="0" w:space="0" w:color="auto"/>
            <w:left w:val="none" w:sz="0" w:space="0" w:color="auto"/>
            <w:bottom w:val="none" w:sz="0" w:space="0" w:color="auto"/>
            <w:right w:val="none" w:sz="0" w:space="0" w:color="auto"/>
          </w:divBdr>
          <w:divsChild>
            <w:div w:id="12688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5804">
      <w:bodyDiv w:val="1"/>
      <w:marLeft w:val="0"/>
      <w:marRight w:val="0"/>
      <w:marTop w:val="0"/>
      <w:marBottom w:val="0"/>
      <w:divBdr>
        <w:top w:val="none" w:sz="0" w:space="0" w:color="auto"/>
        <w:left w:val="none" w:sz="0" w:space="0" w:color="auto"/>
        <w:bottom w:val="none" w:sz="0" w:space="0" w:color="auto"/>
        <w:right w:val="none" w:sz="0" w:space="0" w:color="auto"/>
      </w:divBdr>
      <w:divsChild>
        <w:div w:id="586304016">
          <w:marLeft w:val="0"/>
          <w:marRight w:val="240"/>
          <w:marTop w:val="0"/>
          <w:marBottom w:val="0"/>
          <w:divBdr>
            <w:top w:val="none" w:sz="0" w:space="0" w:color="auto"/>
            <w:left w:val="none" w:sz="0" w:space="0" w:color="auto"/>
            <w:bottom w:val="none" w:sz="0" w:space="0" w:color="auto"/>
            <w:right w:val="none" w:sz="0" w:space="0" w:color="auto"/>
          </w:divBdr>
          <w:divsChild>
            <w:div w:id="2073309635">
              <w:marLeft w:val="0"/>
              <w:marRight w:val="0"/>
              <w:marTop w:val="0"/>
              <w:marBottom w:val="0"/>
              <w:divBdr>
                <w:top w:val="none" w:sz="0" w:space="0" w:color="auto"/>
                <w:left w:val="none" w:sz="0" w:space="0" w:color="auto"/>
                <w:bottom w:val="none" w:sz="0" w:space="0" w:color="auto"/>
                <w:right w:val="none" w:sz="0" w:space="0" w:color="auto"/>
              </w:divBdr>
              <w:divsChild>
                <w:div w:id="16870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4713">
          <w:marLeft w:val="0"/>
          <w:marRight w:val="240"/>
          <w:marTop w:val="0"/>
          <w:marBottom w:val="0"/>
          <w:divBdr>
            <w:top w:val="none" w:sz="0" w:space="0" w:color="auto"/>
            <w:left w:val="none" w:sz="0" w:space="0" w:color="auto"/>
            <w:bottom w:val="none" w:sz="0" w:space="0" w:color="auto"/>
            <w:right w:val="none" w:sz="0" w:space="0" w:color="auto"/>
          </w:divBdr>
          <w:divsChild>
            <w:div w:id="1936133786">
              <w:marLeft w:val="0"/>
              <w:marRight w:val="0"/>
              <w:marTop w:val="0"/>
              <w:marBottom w:val="0"/>
              <w:divBdr>
                <w:top w:val="none" w:sz="0" w:space="0" w:color="auto"/>
                <w:left w:val="none" w:sz="0" w:space="0" w:color="auto"/>
                <w:bottom w:val="none" w:sz="0" w:space="0" w:color="auto"/>
                <w:right w:val="none" w:sz="0" w:space="0" w:color="auto"/>
              </w:divBdr>
              <w:divsChild>
                <w:div w:id="19611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3854">
          <w:marLeft w:val="0"/>
          <w:marRight w:val="0"/>
          <w:marTop w:val="750"/>
          <w:marBottom w:val="0"/>
          <w:divBdr>
            <w:top w:val="none" w:sz="0" w:space="0" w:color="auto"/>
            <w:left w:val="none" w:sz="0" w:space="0" w:color="auto"/>
            <w:bottom w:val="none" w:sz="0" w:space="0" w:color="auto"/>
            <w:right w:val="none" w:sz="0" w:space="0" w:color="auto"/>
          </w:divBdr>
          <w:divsChild>
            <w:div w:id="1115251765">
              <w:marLeft w:val="0"/>
              <w:marRight w:val="0"/>
              <w:marTop w:val="0"/>
              <w:marBottom w:val="0"/>
              <w:divBdr>
                <w:top w:val="none" w:sz="0" w:space="0" w:color="auto"/>
                <w:left w:val="none" w:sz="0" w:space="0" w:color="auto"/>
                <w:bottom w:val="none" w:sz="0" w:space="0" w:color="auto"/>
                <w:right w:val="none" w:sz="0" w:space="0" w:color="auto"/>
              </w:divBdr>
              <w:divsChild>
                <w:div w:id="19067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6527">
      <w:bodyDiv w:val="1"/>
      <w:marLeft w:val="0"/>
      <w:marRight w:val="0"/>
      <w:marTop w:val="0"/>
      <w:marBottom w:val="0"/>
      <w:divBdr>
        <w:top w:val="none" w:sz="0" w:space="0" w:color="auto"/>
        <w:left w:val="none" w:sz="0" w:space="0" w:color="auto"/>
        <w:bottom w:val="none" w:sz="0" w:space="0" w:color="auto"/>
        <w:right w:val="none" w:sz="0" w:space="0" w:color="auto"/>
      </w:divBdr>
      <w:divsChild>
        <w:div w:id="1336104882">
          <w:marLeft w:val="0"/>
          <w:marRight w:val="0"/>
          <w:marTop w:val="0"/>
          <w:marBottom w:val="0"/>
          <w:divBdr>
            <w:top w:val="none" w:sz="0" w:space="0" w:color="auto"/>
            <w:left w:val="none" w:sz="0" w:space="0" w:color="auto"/>
            <w:bottom w:val="none" w:sz="0" w:space="0" w:color="auto"/>
            <w:right w:val="none" w:sz="0" w:space="0" w:color="auto"/>
          </w:divBdr>
          <w:divsChild>
            <w:div w:id="1757240095">
              <w:marLeft w:val="0"/>
              <w:marRight w:val="0"/>
              <w:marTop w:val="0"/>
              <w:marBottom w:val="0"/>
              <w:divBdr>
                <w:top w:val="none" w:sz="0" w:space="0" w:color="auto"/>
                <w:left w:val="none" w:sz="0" w:space="0" w:color="auto"/>
                <w:bottom w:val="none" w:sz="0" w:space="0" w:color="auto"/>
                <w:right w:val="none" w:sz="0" w:space="0" w:color="auto"/>
              </w:divBdr>
            </w:div>
          </w:divsChild>
        </w:div>
        <w:div w:id="2009281939">
          <w:marLeft w:val="0"/>
          <w:marRight w:val="0"/>
          <w:marTop w:val="0"/>
          <w:marBottom w:val="0"/>
          <w:divBdr>
            <w:top w:val="none" w:sz="0" w:space="0" w:color="auto"/>
            <w:left w:val="none" w:sz="0" w:space="0" w:color="auto"/>
            <w:bottom w:val="none" w:sz="0" w:space="0" w:color="auto"/>
            <w:right w:val="none" w:sz="0" w:space="0" w:color="auto"/>
          </w:divBdr>
          <w:divsChild>
            <w:div w:id="1260286990">
              <w:marLeft w:val="0"/>
              <w:marRight w:val="0"/>
              <w:marTop w:val="0"/>
              <w:marBottom w:val="600"/>
              <w:divBdr>
                <w:top w:val="single" w:sz="6" w:space="10" w:color="DDDCDA"/>
                <w:left w:val="single" w:sz="6" w:space="31" w:color="DDDCDA"/>
                <w:bottom w:val="single" w:sz="6" w:space="31" w:color="DDDCDA"/>
                <w:right w:val="single" w:sz="6" w:space="31" w:color="DDDCDA"/>
              </w:divBdr>
              <w:divsChild>
                <w:div w:id="97725982">
                  <w:marLeft w:val="0"/>
                  <w:marRight w:val="0"/>
                  <w:marTop w:val="0"/>
                  <w:marBottom w:val="0"/>
                  <w:divBdr>
                    <w:top w:val="none" w:sz="0" w:space="0" w:color="auto"/>
                    <w:left w:val="none" w:sz="0" w:space="0" w:color="auto"/>
                    <w:bottom w:val="none" w:sz="0" w:space="0" w:color="auto"/>
                    <w:right w:val="none" w:sz="0" w:space="0" w:color="auto"/>
                  </w:divBdr>
                  <w:divsChild>
                    <w:div w:id="1616013763">
                      <w:marLeft w:val="0"/>
                      <w:marRight w:val="0"/>
                      <w:marTop w:val="0"/>
                      <w:marBottom w:val="225"/>
                      <w:divBdr>
                        <w:top w:val="none" w:sz="0" w:space="0" w:color="auto"/>
                        <w:left w:val="none" w:sz="0" w:space="0" w:color="auto"/>
                        <w:bottom w:val="none" w:sz="0" w:space="0" w:color="auto"/>
                        <w:right w:val="none" w:sz="0" w:space="0" w:color="auto"/>
                      </w:divBdr>
                      <w:divsChild>
                        <w:div w:id="146384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235676">
      <w:bodyDiv w:val="1"/>
      <w:marLeft w:val="0"/>
      <w:marRight w:val="0"/>
      <w:marTop w:val="0"/>
      <w:marBottom w:val="0"/>
      <w:divBdr>
        <w:top w:val="none" w:sz="0" w:space="0" w:color="auto"/>
        <w:left w:val="none" w:sz="0" w:space="0" w:color="auto"/>
        <w:bottom w:val="none" w:sz="0" w:space="0" w:color="auto"/>
        <w:right w:val="none" w:sz="0" w:space="0" w:color="auto"/>
      </w:divBdr>
      <w:divsChild>
        <w:div w:id="927999961">
          <w:marLeft w:val="0"/>
          <w:marRight w:val="0"/>
          <w:marTop w:val="0"/>
          <w:marBottom w:val="0"/>
          <w:divBdr>
            <w:top w:val="none" w:sz="0" w:space="0" w:color="auto"/>
            <w:left w:val="none" w:sz="0" w:space="0" w:color="auto"/>
            <w:bottom w:val="none" w:sz="0" w:space="0" w:color="auto"/>
            <w:right w:val="none" w:sz="0" w:space="0" w:color="auto"/>
          </w:divBdr>
          <w:divsChild>
            <w:div w:id="1081606689">
              <w:marLeft w:val="0"/>
              <w:marRight w:val="0"/>
              <w:marTop w:val="0"/>
              <w:marBottom w:val="0"/>
              <w:divBdr>
                <w:top w:val="none" w:sz="0" w:space="0" w:color="auto"/>
                <w:left w:val="none" w:sz="0" w:space="0" w:color="auto"/>
                <w:bottom w:val="none" w:sz="0" w:space="0" w:color="auto"/>
                <w:right w:val="none" w:sz="0" w:space="0" w:color="auto"/>
              </w:divBdr>
              <w:divsChild>
                <w:div w:id="296104525">
                  <w:marLeft w:val="0"/>
                  <w:marRight w:val="0"/>
                  <w:marTop w:val="0"/>
                  <w:marBottom w:val="0"/>
                  <w:divBdr>
                    <w:top w:val="none" w:sz="0" w:space="0" w:color="auto"/>
                    <w:left w:val="none" w:sz="0" w:space="0" w:color="auto"/>
                    <w:bottom w:val="none" w:sz="0" w:space="0" w:color="auto"/>
                    <w:right w:val="none" w:sz="0" w:space="0" w:color="auto"/>
                  </w:divBdr>
                  <w:divsChild>
                    <w:div w:id="122220810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702</TotalTime>
  <Pages>1</Pages>
  <Words>2278</Words>
  <Characters>12531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Elìas Nicolas Kuntz</dc:creator>
  <cp:keywords/>
  <dc:description/>
  <cp:lastModifiedBy>Elìas Nicolas Kuntz</cp:lastModifiedBy>
  <cp:revision>10</cp:revision>
  <dcterms:created xsi:type="dcterms:W3CDTF">2021-06-28T18:56:00Z</dcterms:created>
  <dcterms:modified xsi:type="dcterms:W3CDTF">2021-07-06T20:49:00Z</dcterms:modified>
</cp:coreProperties>
</file>